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D98E34" w14:textId="77777777" w:rsidR="00576D60" w:rsidRDefault="00576D60" w:rsidP="00576D60">
      <w:pPr>
        <w:pStyle w:val="Nadpis1"/>
        <w:numPr>
          <w:ilvl w:val="0"/>
          <w:numId w:val="0"/>
        </w:numPr>
        <w:spacing w:before="240"/>
        <w:rPr>
          <w:rFonts w:cs="Arial"/>
        </w:rPr>
      </w:pPr>
      <w:bookmarkStart w:id="0" w:name="_Toc438218535"/>
      <w:bookmarkStart w:id="1" w:name="_Toc466301915"/>
      <w:r>
        <w:rPr>
          <w:rFonts w:cs="Arial"/>
        </w:rPr>
        <w:t xml:space="preserve">Návrh řešení </w:t>
      </w:r>
      <w:bookmarkEnd w:id="0"/>
      <w:r>
        <w:rPr>
          <w:rFonts w:cs="Arial"/>
        </w:rPr>
        <w:t>– závazná struktura</w:t>
      </w:r>
      <w:bookmarkEnd w:id="1"/>
    </w:p>
    <w:p w14:paraId="3B8B4E98" w14:textId="6A52F6AE" w:rsidR="003F7328" w:rsidRPr="003F7328" w:rsidRDefault="003F7328" w:rsidP="003F7328">
      <w:r>
        <w:t>OBSAH:</w:t>
      </w:r>
    </w:p>
    <w:p w14:paraId="1A599D12" w14:textId="77777777" w:rsidR="00013ADF" w:rsidRDefault="00514803">
      <w:pPr>
        <w:pStyle w:val="Obsah1"/>
        <w:tabs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TOC \o "1-2" \h \z \u </w:instrText>
      </w:r>
      <w:r>
        <w:rPr>
          <w:rFonts w:cs="Arial"/>
        </w:rPr>
        <w:fldChar w:fldCharType="separate"/>
      </w:r>
      <w:hyperlink w:anchor="_Toc466301915" w:history="1">
        <w:r w:rsidR="00013ADF" w:rsidRPr="00D20D3F">
          <w:rPr>
            <w:rStyle w:val="Hypertextovodkaz"/>
            <w:rFonts w:cs="Arial"/>
            <w:noProof/>
          </w:rPr>
          <w:t>Návrh řešení – závazná struktura</w:t>
        </w:r>
        <w:r w:rsidR="00013ADF">
          <w:rPr>
            <w:noProof/>
            <w:webHidden/>
          </w:rPr>
          <w:tab/>
        </w:r>
        <w:r w:rsidR="00013ADF">
          <w:rPr>
            <w:noProof/>
            <w:webHidden/>
          </w:rPr>
          <w:fldChar w:fldCharType="begin"/>
        </w:r>
        <w:r w:rsidR="00013ADF">
          <w:rPr>
            <w:noProof/>
            <w:webHidden/>
          </w:rPr>
          <w:instrText xml:space="preserve"> PAGEREF _Toc466301915 \h </w:instrText>
        </w:r>
        <w:r w:rsidR="00013ADF">
          <w:rPr>
            <w:noProof/>
            <w:webHidden/>
          </w:rPr>
        </w:r>
        <w:r w:rsidR="00013ADF">
          <w:rPr>
            <w:noProof/>
            <w:webHidden/>
          </w:rPr>
          <w:fldChar w:fldCharType="separate"/>
        </w:r>
        <w:r w:rsidR="004A0880">
          <w:rPr>
            <w:noProof/>
            <w:webHidden/>
          </w:rPr>
          <w:t>1</w:t>
        </w:r>
        <w:r w:rsidR="00013ADF">
          <w:rPr>
            <w:noProof/>
            <w:webHidden/>
          </w:rPr>
          <w:fldChar w:fldCharType="end"/>
        </w:r>
      </w:hyperlink>
    </w:p>
    <w:p w14:paraId="7AEB7814" w14:textId="77777777" w:rsidR="00013ADF" w:rsidRDefault="00670389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466301916" w:history="1">
        <w:r w:rsidR="00013ADF" w:rsidRPr="00D20D3F">
          <w:rPr>
            <w:rStyle w:val="Hypertextovodkaz"/>
            <w:noProof/>
          </w:rPr>
          <w:t>A.</w:t>
        </w:r>
        <w:r w:rsidR="00013ADF">
          <w:rPr>
            <w:rFonts w:asciiTheme="minorHAnsi" w:eastAsiaTheme="minorEastAsia" w:hAnsiTheme="minorHAnsi"/>
            <w:noProof/>
            <w:lang w:eastAsia="cs-CZ"/>
          </w:rPr>
          <w:tab/>
        </w:r>
        <w:r w:rsidR="00013ADF" w:rsidRPr="00D20D3F">
          <w:rPr>
            <w:rStyle w:val="Hypertextovodkaz"/>
            <w:noProof/>
          </w:rPr>
          <w:t>Návrh systémové architektury</w:t>
        </w:r>
        <w:r w:rsidR="00013ADF">
          <w:rPr>
            <w:noProof/>
            <w:webHidden/>
          </w:rPr>
          <w:tab/>
        </w:r>
        <w:r w:rsidR="00013ADF">
          <w:rPr>
            <w:noProof/>
            <w:webHidden/>
          </w:rPr>
          <w:fldChar w:fldCharType="begin"/>
        </w:r>
        <w:r w:rsidR="00013ADF">
          <w:rPr>
            <w:noProof/>
            <w:webHidden/>
          </w:rPr>
          <w:instrText xml:space="preserve"> PAGEREF _Toc466301916 \h </w:instrText>
        </w:r>
        <w:r w:rsidR="00013ADF">
          <w:rPr>
            <w:noProof/>
            <w:webHidden/>
          </w:rPr>
        </w:r>
        <w:r w:rsidR="00013ADF">
          <w:rPr>
            <w:noProof/>
            <w:webHidden/>
          </w:rPr>
          <w:fldChar w:fldCharType="separate"/>
        </w:r>
        <w:r w:rsidR="004A0880">
          <w:rPr>
            <w:noProof/>
            <w:webHidden/>
          </w:rPr>
          <w:t>1</w:t>
        </w:r>
        <w:r w:rsidR="00013ADF">
          <w:rPr>
            <w:noProof/>
            <w:webHidden/>
          </w:rPr>
          <w:fldChar w:fldCharType="end"/>
        </w:r>
      </w:hyperlink>
    </w:p>
    <w:p w14:paraId="366A8E7A" w14:textId="77777777" w:rsidR="00013ADF" w:rsidRDefault="00670389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466301917" w:history="1">
        <w:r w:rsidR="00013ADF" w:rsidRPr="00D20D3F">
          <w:rPr>
            <w:rStyle w:val="Hypertextovodkaz"/>
            <w:noProof/>
          </w:rPr>
          <w:t>B.</w:t>
        </w:r>
        <w:r w:rsidR="00013ADF">
          <w:rPr>
            <w:rFonts w:asciiTheme="minorHAnsi" w:eastAsiaTheme="minorEastAsia" w:hAnsiTheme="minorHAnsi"/>
            <w:noProof/>
            <w:lang w:eastAsia="cs-CZ"/>
          </w:rPr>
          <w:tab/>
        </w:r>
        <w:r w:rsidR="00013ADF" w:rsidRPr="00D20D3F">
          <w:rPr>
            <w:rStyle w:val="Hypertextovodkaz"/>
            <w:noProof/>
          </w:rPr>
          <w:t>Vypořádání funkčních požadavků na IS SEKM 3</w:t>
        </w:r>
        <w:r w:rsidR="00013ADF">
          <w:rPr>
            <w:noProof/>
            <w:webHidden/>
          </w:rPr>
          <w:tab/>
        </w:r>
        <w:r w:rsidR="00013ADF">
          <w:rPr>
            <w:noProof/>
            <w:webHidden/>
          </w:rPr>
          <w:fldChar w:fldCharType="begin"/>
        </w:r>
        <w:r w:rsidR="00013ADF">
          <w:rPr>
            <w:noProof/>
            <w:webHidden/>
          </w:rPr>
          <w:instrText xml:space="preserve"> PAGEREF _Toc466301917 \h </w:instrText>
        </w:r>
        <w:r w:rsidR="00013ADF">
          <w:rPr>
            <w:noProof/>
            <w:webHidden/>
          </w:rPr>
        </w:r>
        <w:r w:rsidR="00013ADF">
          <w:rPr>
            <w:noProof/>
            <w:webHidden/>
          </w:rPr>
          <w:fldChar w:fldCharType="separate"/>
        </w:r>
        <w:r w:rsidR="004A0880">
          <w:rPr>
            <w:noProof/>
            <w:webHidden/>
          </w:rPr>
          <w:t>10</w:t>
        </w:r>
        <w:r w:rsidR="00013ADF">
          <w:rPr>
            <w:noProof/>
            <w:webHidden/>
          </w:rPr>
          <w:fldChar w:fldCharType="end"/>
        </w:r>
      </w:hyperlink>
    </w:p>
    <w:p w14:paraId="30E8B7DC" w14:textId="77777777" w:rsidR="00013ADF" w:rsidRDefault="0067038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466301918" w:history="1">
        <w:r w:rsidR="00013ADF" w:rsidRPr="00D20D3F">
          <w:rPr>
            <w:rStyle w:val="Hypertextovodkaz"/>
            <w:noProof/>
          </w:rPr>
          <w:t>C.</w:t>
        </w:r>
        <w:r w:rsidR="00013ADF">
          <w:rPr>
            <w:rFonts w:asciiTheme="minorHAnsi" w:eastAsiaTheme="minorEastAsia" w:hAnsiTheme="minorHAnsi"/>
            <w:noProof/>
            <w:lang w:eastAsia="cs-CZ"/>
          </w:rPr>
          <w:tab/>
        </w:r>
        <w:r w:rsidR="00013ADF" w:rsidRPr="00D20D3F">
          <w:rPr>
            <w:rStyle w:val="Hypertextovodkaz"/>
            <w:noProof/>
          </w:rPr>
          <w:t>Vypořádání technických a bezpečnostních požadavků na IS SEKM 3</w:t>
        </w:r>
        <w:r w:rsidR="00013ADF">
          <w:rPr>
            <w:noProof/>
            <w:webHidden/>
          </w:rPr>
          <w:tab/>
        </w:r>
        <w:r w:rsidR="00013ADF">
          <w:rPr>
            <w:noProof/>
            <w:webHidden/>
          </w:rPr>
          <w:fldChar w:fldCharType="begin"/>
        </w:r>
        <w:r w:rsidR="00013ADF">
          <w:rPr>
            <w:noProof/>
            <w:webHidden/>
          </w:rPr>
          <w:instrText xml:space="preserve"> PAGEREF _Toc466301918 \h </w:instrText>
        </w:r>
        <w:r w:rsidR="00013ADF">
          <w:rPr>
            <w:noProof/>
            <w:webHidden/>
          </w:rPr>
        </w:r>
        <w:r w:rsidR="00013ADF">
          <w:rPr>
            <w:noProof/>
            <w:webHidden/>
          </w:rPr>
          <w:fldChar w:fldCharType="separate"/>
        </w:r>
        <w:r w:rsidR="004A0880">
          <w:rPr>
            <w:noProof/>
            <w:webHidden/>
          </w:rPr>
          <w:t>11</w:t>
        </w:r>
        <w:r w:rsidR="00013ADF">
          <w:rPr>
            <w:noProof/>
            <w:webHidden/>
          </w:rPr>
          <w:fldChar w:fldCharType="end"/>
        </w:r>
      </w:hyperlink>
    </w:p>
    <w:p w14:paraId="6AE24F15" w14:textId="77777777" w:rsidR="00013ADF" w:rsidRDefault="00670389">
      <w:pPr>
        <w:pStyle w:val="Obsah2"/>
        <w:tabs>
          <w:tab w:val="left" w:pos="88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466301919" w:history="1">
        <w:r w:rsidR="00013ADF" w:rsidRPr="00D20D3F">
          <w:rPr>
            <w:rStyle w:val="Hypertextovodkaz"/>
            <w:noProof/>
          </w:rPr>
          <w:t>D.</w:t>
        </w:r>
        <w:r w:rsidR="00013ADF">
          <w:rPr>
            <w:rFonts w:asciiTheme="minorHAnsi" w:eastAsiaTheme="minorEastAsia" w:hAnsiTheme="minorHAnsi"/>
            <w:noProof/>
            <w:lang w:eastAsia="cs-CZ"/>
          </w:rPr>
          <w:tab/>
        </w:r>
        <w:r w:rsidR="00013ADF" w:rsidRPr="00D20D3F">
          <w:rPr>
            <w:rStyle w:val="Hypertextovodkaz"/>
            <w:noProof/>
          </w:rPr>
          <w:t>Popis práce se Systémem</w:t>
        </w:r>
        <w:r w:rsidR="00013ADF">
          <w:rPr>
            <w:noProof/>
            <w:webHidden/>
          </w:rPr>
          <w:tab/>
        </w:r>
        <w:r w:rsidR="00013ADF">
          <w:rPr>
            <w:noProof/>
            <w:webHidden/>
          </w:rPr>
          <w:fldChar w:fldCharType="begin"/>
        </w:r>
        <w:r w:rsidR="00013ADF">
          <w:rPr>
            <w:noProof/>
            <w:webHidden/>
          </w:rPr>
          <w:instrText xml:space="preserve"> PAGEREF _Toc466301919 \h </w:instrText>
        </w:r>
        <w:r w:rsidR="00013ADF">
          <w:rPr>
            <w:noProof/>
            <w:webHidden/>
          </w:rPr>
        </w:r>
        <w:r w:rsidR="00013ADF">
          <w:rPr>
            <w:noProof/>
            <w:webHidden/>
          </w:rPr>
          <w:fldChar w:fldCharType="separate"/>
        </w:r>
        <w:r w:rsidR="004A0880">
          <w:rPr>
            <w:noProof/>
            <w:webHidden/>
          </w:rPr>
          <w:t>11</w:t>
        </w:r>
        <w:r w:rsidR="00013ADF">
          <w:rPr>
            <w:noProof/>
            <w:webHidden/>
          </w:rPr>
          <w:fldChar w:fldCharType="end"/>
        </w:r>
      </w:hyperlink>
    </w:p>
    <w:p w14:paraId="0700C282" w14:textId="77777777" w:rsidR="00013ADF" w:rsidRDefault="00670389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/>
          <w:noProof/>
          <w:lang w:eastAsia="cs-CZ"/>
        </w:rPr>
      </w:pPr>
      <w:hyperlink w:anchor="_Toc466301920" w:history="1">
        <w:r w:rsidR="00013ADF" w:rsidRPr="00D20D3F">
          <w:rPr>
            <w:rStyle w:val="Hypertextovodkaz"/>
            <w:noProof/>
          </w:rPr>
          <w:t>E.</w:t>
        </w:r>
        <w:r w:rsidR="00013ADF">
          <w:rPr>
            <w:rFonts w:asciiTheme="minorHAnsi" w:eastAsiaTheme="minorEastAsia" w:hAnsiTheme="minorHAnsi"/>
            <w:noProof/>
            <w:lang w:eastAsia="cs-CZ"/>
          </w:rPr>
          <w:tab/>
        </w:r>
        <w:r w:rsidR="00013ADF" w:rsidRPr="00D20D3F">
          <w:rPr>
            <w:rStyle w:val="Hypertextovodkaz"/>
            <w:noProof/>
          </w:rPr>
          <w:t>Přístup k realizaci veřejné zakázky</w:t>
        </w:r>
        <w:r w:rsidR="00013ADF">
          <w:rPr>
            <w:noProof/>
            <w:webHidden/>
          </w:rPr>
          <w:tab/>
        </w:r>
        <w:r w:rsidR="00013ADF">
          <w:rPr>
            <w:noProof/>
            <w:webHidden/>
          </w:rPr>
          <w:fldChar w:fldCharType="begin"/>
        </w:r>
        <w:r w:rsidR="00013ADF">
          <w:rPr>
            <w:noProof/>
            <w:webHidden/>
          </w:rPr>
          <w:instrText xml:space="preserve"> PAGEREF _Toc466301920 \h </w:instrText>
        </w:r>
        <w:r w:rsidR="00013ADF">
          <w:rPr>
            <w:noProof/>
            <w:webHidden/>
          </w:rPr>
        </w:r>
        <w:r w:rsidR="00013ADF">
          <w:rPr>
            <w:noProof/>
            <w:webHidden/>
          </w:rPr>
          <w:fldChar w:fldCharType="separate"/>
        </w:r>
        <w:r w:rsidR="004A0880">
          <w:rPr>
            <w:noProof/>
            <w:webHidden/>
          </w:rPr>
          <w:t>12</w:t>
        </w:r>
        <w:r w:rsidR="00013ADF">
          <w:rPr>
            <w:noProof/>
            <w:webHidden/>
          </w:rPr>
          <w:fldChar w:fldCharType="end"/>
        </w:r>
      </w:hyperlink>
    </w:p>
    <w:p w14:paraId="3A9D9B5F" w14:textId="546F58AE" w:rsidR="00514803" w:rsidRDefault="00514803" w:rsidP="00423DB8">
      <w:pPr>
        <w:tabs>
          <w:tab w:val="left" w:pos="709"/>
        </w:tabs>
        <w:rPr>
          <w:rFonts w:cs="Arial"/>
        </w:rPr>
      </w:pPr>
      <w:r>
        <w:rPr>
          <w:rFonts w:cs="Arial"/>
        </w:rPr>
        <w:fldChar w:fldCharType="end"/>
      </w:r>
    </w:p>
    <w:p w14:paraId="3431236E" w14:textId="0293BBFE" w:rsidR="00576D60" w:rsidRPr="00322C53" w:rsidRDefault="00D46482" w:rsidP="00576D60">
      <w:pPr>
        <w:rPr>
          <w:rFonts w:cs="Arial"/>
        </w:rPr>
      </w:pPr>
      <w:r>
        <w:rPr>
          <w:rFonts w:cs="Arial"/>
        </w:rPr>
        <w:t>Účastník</w:t>
      </w:r>
      <w:r w:rsidR="00576D60" w:rsidRPr="00687343">
        <w:rPr>
          <w:rFonts w:cs="Arial"/>
        </w:rPr>
        <w:t xml:space="preserve"> zpracuje ve své nabídce návrh řešení, které je předmětem této veřejné zakázky. Návrh řešení musí být, kromě požadavků zadavatele, v souladu s legislativou ČR, zejména se zákonem č. 167/2008 Sb., o </w:t>
      </w:r>
      <w:r w:rsidR="00576D60">
        <w:rPr>
          <w:rFonts w:cs="Arial"/>
        </w:rPr>
        <w:t xml:space="preserve">předcházení ekologické újmě a o její nápravě </w:t>
      </w:r>
      <w:r w:rsidR="00B707D0">
        <w:rPr>
          <w:rFonts w:cs="Arial"/>
        </w:rPr>
        <w:t>a </w:t>
      </w:r>
      <w:r w:rsidR="00576D60">
        <w:rPr>
          <w:rFonts w:cs="Arial"/>
        </w:rPr>
        <w:t xml:space="preserve">o změně </w:t>
      </w:r>
      <w:r w:rsidR="00576D60" w:rsidRPr="00687343">
        <w:rPr>
          <w:rFonts w:cs="Arial"/>
        </w:rPr>
        <w:t>některých zákonů, včetně příslušných vyhlášek MŽP.</w:t>
      </w:r>
      <w:r w:rsidR="0013190D">
        <w:rPr>
          <w:rFonts w:cs="Arial"/>
        </w:rPr>
        <w:t xml:space="preserve"> </w:t>
      </w:r>
      <w:r>
        <w:rPr>
          <w:rFonts w:cs="Arial"/>
        </w:rPr>
        <w:t>Účastník</w:t>
      </w:r>
      <w:r w:rsidR="00247D28" w:rsidRPr="00013ADF">
        <w:rPr>
          <w:rFonts w:cs="Arial"/>
        </w:rPr>
        <w:t>em zpracovaný návrh řešení</w:t>
      </w:r>
      <w:r w:rsidR="0013190D" w:rsidRPr="00013ADF">
        <w:rPr>
          <w:rFonts w:cs="Arial"/>
        </w:rPr>
        <w:t xml:space="preserve"> </w:t>
      </w:r>
      <w:r w:rsidR="00247D28" w:rsidRPr="00013ADF">
        <w:rPr>
          <w:rFonts w:cs="Arial"/>
        </w:rPr>
        <w:t>bude mít</w:t>
      </w:r>
      <w:r w:rsidR="008C79F1" w:rsidRPr="00013ADF">
        <w:rPr>
          <w:rFonts w:cs="Arial"/>
        </w:rPr>
        <w:t xml:space="preserve"> </w:t>
      </w:r>
      <w:r w:rsidR="0013190D" w:rsidRPr="00013ADF">
        <w:rPr>
          <w:rFonts w:cs="Arial"/>
        </w:rPr>
        <w:t xml:space="preserve">rámcový charakter s tím, že finální podobu určí dokument Detailní specifikace, jež je prvním výstupem části plnění </w:t>
      </w:r>
      <w:r w:rsidR="008C79F1" w:rsidRPr="00013ADF">
        <w:rPr>
          <w:rFonts w:cs="Arial"/>
        </w:rPr>
        <w:t xml:space="preserve">- </w:t>
      </w:r>
      <w:r w:rsidR="0013190D" w:rsidRPr="00013ADF">
        <w:rPr>
          <w:rFonts w:cs="Arial"/>
        </w:rPr>
        <w:t xml:space="preserve">Vytvoření </w:t>
      </w:r>
      <w:r w:rsidR="00247D28" w:rsidRPr="00013ADF">
        <w:rPr>
          <w:rFonts w:cs="Arial"/>
        </w:rPr>
        <w:t>d</w:t>
      </w:r>
      <w:r w:rsidR="0013190D" w:rsidRPr="00013ADF">
        <w:rPr>
          <w:rFonts w:cs="Arial"/>
        </w:rPr>
        <w:t>íla</w:t>
      </w:r>
      <w:r w:rsidR="000F7C3F" w:rsidRPr="00013ADF">
        <w:rPr>
          <w:rFonts w:cs="Arial"/>
        </w:rPr>
        <w:t xml:space="preserve"> budoucí smlouvy</w:t>
      </w:r>
      <w:r w:rsidR="0013190D" w:rsidRPr="00013ADF">
        <w:rPr>
          <w:rFonts w:cs="Arial"/>
        </w:rPr>
        <w:t xml:space="preserve">. </w:t>
      </w:r>
      <w:r>
        <w:rPr>
          <w:rFonts w:cs="Arial"/>
        </w:rPr>
        <w:t>Účastník</w:t>
      </w:r>
      <w:r w:rsidR="0013190D" w:rsidRPr="00013ADF">
        <w:rPr>
          <w:rFonts w:cs="Arial"/>
        </w:rPr>
        <w:t>em podaný návrh řešení tak může být</w:t>
      </w:r>
      <w:r w:rsidR="008C79F1" w:rsidRPr="00013ADF">
        <w:rPr>
          <w:rFonts w:cs="Arial"/>
        </w:rPr>
        <w:t>,</w:t>
      </w:r>
      <w:r w:rsidR="0013190D" w:rsidRPr="00013ADF">
        <w:rPr>
          <w:rFonts w:cs="Arial"/>
        </w:rPr>
        <w:t xml:space="preserve"> s ohledem na objektivní skutečnosti</w:t>
      </w:r>
      <w:r w:rsidR="008C79F1" w:rsidRPr="00013ADF">
        <w:rPr>
          <w:rFonts w:cs="Arial"/>
        </w:rPr>
        <w:t>,</w:t>
      </w:r>
      <w:r w:rsidR="0013190D" w:rsidRPr="00013ADF">
        <w:rPr>
          <w:rFonts w:cs="Arial"/>
        </w:rPr>
        <w:t xml:space="preserve"> při detailní analýze řešení v některých detailech modifikován. Účel návrhu řešení je požadavek zadavatele </w:t>
      </w:r>
      <w:r w:rsidR="008C79F1" w:rsidRPr="00013ADF">
        <w:rPr>
          <w:rFonts w:cs="Arial"/>
        </w:rPr>
        <w:t>zji</w:t>
      </w:r>
      <w:r w:rsidR="008C79F1">
        <w:rPr>
          <w:rFonts w:cs="Arial"/>
        </w:rPr>
        <w:t>stit</w:t>
      </w:r>
      <w:r w:rsidR="0013190D">
        <w:rPr>
          <w:rFonts w:cs="Arial"/>
        </w:rPr>
        <w:t xml:space="preserve"> přístup </w:t>
      </w:r>
      <w:r>
        <w:rPr>
          <w:rFonts w:cs="Arial"/>
        </w:rPr>
        <w:t>Účastník</w:t>
      </w:r>
      <w:r w:rsidR="0013190D">
        <w:rPr>
          <w:rFonts w:cs="Arial"/>
        </w:rPr>
        <w:t xml:space="preserve"> ke způsobu realizace plnění veřejné zakázky</w:t>
      </w:r>
      <w:r w:rsidR="008C79F1">
        <w:rPr>
          <w:rFonts w:cs="Arial"/>
        </w:rPr>
        <w:t xml:space="preserve"> a informace o tom, jak </w:t>
      </w:r>
      <w:r w:rsidR="004F3924">
        <w:rPr>
          <w:rFonts w:cs="Arial"/>
        </w:rPr>
        <w:t>hodlá</w:t>
      </w:r>
      <w:r w:rsidR="008C79F1">
        <w:rPr>
          <w:rFonts w:cs="Arial"/>
        </w:rPr>
        <w:t xml:space="preserve"> předmět plnění realizovat</w:t>
      </w:r>
      <w:r w:rsidR="0013190D">
        <w:rPr>
          <w:rFonts w:cs="Arial"/>
        </w:rPr>
        <w:t>.</w:t>
      </w:r>
    </w:p>
    <w:p w14:paraId="5C28F1D3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  <w:b/>
          <w:u w:val="single"/>
        </w:rPr>
        <w:t>Návrh řešení bude podrobně popsán v kapitolách, a to závazně v následující struktuře a pořadí:</w:t>
      </w:r>
    </w:p>
    <w:p w14:paraId="29D214B4" w14:textId="51C08259" w:rsidR="00576D60" w:rsidRPr="00D96741" w:rsidRDefault="00576D60" w:rsidP="00576D60">
      <w:pPr>
        <w:rPr>
          <w:rFonts w:cs="Arial"/>
          <w:b/>
        </w:rPr>
      </w:pPr>
      <w:r w:rsidRPr="00D96741">
        <w:rPr>
          <w:rFonts w:cs="Arial"/>
          <w:b/>
        </w:rPr>
        <w:t xml:space="preserve">Pokud nabídka nebude obsahovat některou z níže požadovaných informací </w:t>
      </w:r>
      <w:r w:rsidR="00423DB8" w:rsidRPr="00D96741">
        <w:rPr>
          <w:rFonts w:cs="Arial"/>
          <w:b/>
        </w:rPr>
        <w:t>v</w:t>
      </w:r>
      <w:r w:rsidR="00423DB8">
        <w:rPr>
          <w:rFonts w:cs="Arial"/>
          <w:b/>
        </w:rPr>
        <w:t> </w:t>
      </w:r>
      <w:r w:rsidRPr="00D96741">
        <w:rPr>
          <w:rFonts w:cs="Arial"/>
          <w:b/>
        </w:rPr>
        <w:t>požadovaném rozsahu, bude taková nabídka považována zadavatelem za nepřijatelnou a bude z posuzování vyřazena.</w:t>
      </w:r>
    </w:p>
    <w:p w14:paraId="7B710A30" w14:textId="77777777" w:rsidR="00576D60" w:rsidRPr="00687343" w:rsidRDefault="00576D60" w:rsidP="00576D60">
      <w:pPr>
        <w:rPr>
          <w:rFonts w:cs="Arial"/>
        </w:rPr>
      </w:pPr>
    </w:p>
    <w:p w14:paraId="3AA0DA9C" w14:textId="77777777" w:rsidR="00576D60" w:rsidRPr="00DC5E51" w:rsidRDefault="00DC5E51" w:rsidP="00DC5E51">
      <w:pPr>
        <w:pStyle w:val="Nadpis2"/>
        <w:numPr>
          <w:ilvl w:val="1"/>
          <w:numId w:val="20"/>
        </w:numPr>
        <w:spacing w:before="120" w:after="120"/>
        <w:rPr>
          <w:sz w:val="24"/>
        </w:rPr>
      </w:pPr>
      <w:bookmarkStart w:id="2" w:name="_Toc466301916"/>
      <w:r>
        <w:rPr>
          <w:sz w:val="24"/>
        </w:rPr>
        <w:t>Návrh</w:t>
      </w:r>
      <w:r w:rsidR="00576D60" w:rsidRPr="00DC5E51">
        <w:rPr>
          <w:sz w:val="24"/>
        </w:rPr>
        <w:t xml:space="preserve"> systémové architektury</w:t>
      </w:r>
      <w:bookmarkEnd w:id="2"/>
    </w:p>
    <w:p w14:paraId="47EF6039" w14:textId="1EAB032E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 xml:space="preserve">V této kapitole </w:t>
      </w:r>
      <w:r w:rsidR="00D46482">
        <w:rPr>
          <w:rFonts w:cs="Arial"/>
        </w:rPr>
        <w:t>Účastník</w:t>
      </w:r>
      <w:r w:rsidRPr="00687343">
        <w:rPr>
          <w:rFonts w:cs="Arial"/>
        </w:rPr>
        <w:t xml:space="preserve"> zpracuje detailní popis navrhovaného řešení softwarové architektury </w:t>
      </w:r>
      <w:r w:rsidR="00EB1EC6">
        <w:rPr>
          <w:rFonts w:cs="Arial"/>
        </w:rPr>
        <w:t>IS SEKM 3 (dále také „Systém“)</w:t>
      </w:r>
      <w:r w:rsidRPr="00687343">
        <w:rPr>
          <w:rFonts w:cs="Arial"/>
        </w:rPr>
        <w:t xml:space="preserve">. Popis musí obsahovat konkrétní návrh </w:t>
      </w:r>
      <w:r w:rsidR="00D46482">
        <w:rPr>
          <w:rFonts w:cs="Arial"/>
        </w:rPr>
        <w:t>Účastníka</w:t>
      </w:r>
      <w:r w:rsidRPr="00687343">
        <w:rPr>
          <w:rFonts w:cs="Arial"/>
        </w:rPr>
        <w:t xml:space="preserve">, ne obecně platné informace, zároveň musí respektovat technické požadavky zadavatele na </w:t>
      </w:r>
      <w:r w:rsidR="00EB1EC6">
        <w:rPr>
          <w:rFonts w:cs="Arial"/>
        </w:rPr>
        <w:t>IS SEKM 3</w:t>
      </w:r>
      <w:r w:rsidRPr="00687343">
        <w:rPr>
          <w:rFonts w:cs="Arial"/>
        </w:rPr>
        <w:t>.</w:t>
      </w:r>
    </w:p>
    <w:p w14:paraId="454B4479" w14:textId="40C6F7E8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>Z návrhu řešení musí být jednoznačně specifikována</w:t>
      </w:r>
      <w:r w:rsidRPr="00687343" w:rsidDel="00FC1B71">
        <w:rPr>
          <w:rFonts w:cs="Arial"/>
        </w:rPr>
        <w:t xml:space="preserve"> </w:t>
      </w:r>
      <w:r w:rsidRPr="00687343">
        <w:rPr>
          <w:rFonts w:cs="Arial"/>
        </w:rPr>
        <w:t xml:space="preserve">navrhovaná softwarová architektura </w:t>
      </w:r>
      <w:r w:rsidR="00EB1EC6">
        <w:rPr>
          <w:rFonts w:cs="Arial"/>
        </w:rPr>
        <w:t>IS SEKM 3</w:t>
      </w:r>
      <w:r w:rsidRPr="00687343">
        <w:rPr>
          <w:rFonts w:cs="Arial"/>
        </w:rPr>
        <w:t xml:space="preserve"> a uvedeny všechny </w:t>
      </w:r>
      <w:r w:rsidR="00D46482">
        <w:rPr>
          <w:rFonts w:cs="Arial"/>
        </w:rPr>
        <w:t>Účastník</w:t>
      </w:r>
      <w:r w:rsidRPr="00687343">
        <w:rPr>
          <w:rFonts w:cs="Arial"/>
        </w:rPr>
        <w:t>em navrhované softwarové komponenty.</w:t>
      </w:r>
      <w:r>
        <w:rPr>
          <w:rFonts w:cs="Arial"/>
        </w:rPr>
        <w:t xml:space="preserve"> Z</w:t>
      </w:r>
      <w:r w:rsidRPr="00260BDF">
        <w:rPr>
          <w:rFonts w:cs="Arial"/>
        </w:rPr>
        <w:t>volené řešení bude zdůvodněno – proč nejlépe vyhovuje potřebám zadavatele</w:t>
      </w:r>
      <w:r>
        <w:rPr>
          <w:rFonts w:cs="Arial"/>
        </w:rPr>
        <w:t xml:space="preserve">. </w:t>
      </w:r>
      <w:r w:rsidRPr="000E6DA1">
        <w:rPr>
          <w:rFonts w:cs="Arial"/>
        </w:rPr>
        <w:t xml:space="preserve">Textový popis se </w:t>
      </w:r>
      <w:r w:rsidR="00364209">
        <w:rPr>
          <w:rFonts w:cs="Arial"/>
        </w:rPr>
        <w:t>zdůvodnění</w:t>
      </w:r>
      <w:r w:rsidR="000D548F">
        <w:rPr>
          <w:rFonts w:cs="Arial"/>
        </w:rPr>
        <w:t>m</w:t>
      </w:r>
      <w:r w:rsidR="00364209">
        <w:rPr>
          <w:rFonts w:cs="Arial"/>
        </w:rPr>
        <w:t xml:space="preserve"> </w:t>
      </w:r>
      <w:r w:rsidRPr="000E6DA1">
        <w:rPr>
          <w:rFonts w:cs="Arial"/>
        </w:rPr>
        <w:t xml:space="preserve">zaměří zejména na </w:t>
      </w:r>
      <w:r w:rsidRPr="007B129E">
        <w:rPr>
          <w:rFonts w:cs="Arial"/>
          <w:b/>
        </w:rPr>
        <w:t>dopady</w:t>
      </w:r>
      <w:r w:rsidRPr="000E6DA1">
        <w:rPr>
          <w:rFonts w:cs="Arial"/>
        </w:rPr>
        <w:t xml:space="preserve">, jež navržená architektura řešení přinese z hlediska nároků na provoz </w:t>
      </w:r>
      <w:r w:rsidRPr="007B129E">
        <w:rPr>
          <w:rFonts w:cs="Arial"/>
          <w:i/>
        </w:rPr>
        <w:t>(kapacita řešení, nároky na zatížení HW a sítě, náklady spojené s nárůstem množství dat</w:t>
      </w:r>
      <w:r w:rsidR="00364209">
        <w:rPr>
          <w:rFonts w:cs="Arial"/>
          <w:i/>
        </w:rPr>
        <w:t>) a další rozvoj (</w:t>
      </w:r>
      <w:r w:rsidRPr="007B129E">
        <w:rPr>
          <w:rFonts w:cs="Arial"/>
          <w:i/>
        </w:rPr>
        <w:t xml:space="preserve">flexibilita řešení pro rozšiřitelnost a změny, </w:t>
      </w:r>
      <w:proofErr w:type="spellStart"/>
      <w:r w:rsidRPr="007B129E">
        <w:rPr>
          <w:rFonts w:cs="Arial"/>
          <w:i/>
        </w:rPr>
        <w:t>integrovatelnost</w:t>
      </w:r>
      <w:proofErr w:type="spellEnd"/>
      <w:r w:rsidRPr="007B129E">
        <w:rPr>
          <w:rFonts w:cs="Arial"/>
          <w:i/>
        </w:rPr>
        <w:t xml:space="preserve"> na bázi webových služeb, možnosti ve vztahu k </w:t>
      </w:r>
      <w:proofErr w:type="gramStart"/>
      <w:r w:rsidRPr="007B129E">
        <w:rPr>
          <w:rFonts w:cs="Arial"/>
          <w:i/>
        </w:rPr>
        <w:t>Business</w:t>
      </w:r>
      <w:proofErr w:type="gramEnd"/>
      <w:r w:rsidRPr="007B129E">
        <w:rPr>
          <w:rFonts w:cs="Arial"/>
          <w:i/>
        </w:rPr>
        <w:t xml:space="preserve"> inteligence </w:t>
      </w:r>
      <w:r w:rsidRPr="007B129E">
        <w:rPr>
          <w:rFonts w:cs="Arial"/>
          <w:i/>
        </w:rPr>
        <w:lastRenderedPageBreak/>
        <w:t xml:space="preserve">nástrojům, </w:t>
      </w:r>
      <w:r w:rsidR="00D96741">
        <w:rPr>
          <w:rFonts w:cs="Arial"/>
          <w:i/>
        </w:rPr>
        <w:t>k</w:t>
      </w:r>
      <w:r w:rsidR="000D548F">
        <w:rPr>
          <w:rFonts w:cs="Arial"/>
          <w:i/>
        </w:rPr>
        <w:t> podnikové sběrnici služeb (</w:t>
      </w:r>
      <w:r w:rsidR="00D96741">
        <w:rPr>
          <w:rFonts w:cs="Arial"/>
          <w:i/>
        </w:rPr>
        <w:t>ESB</w:t>
      </w:r>
      <w:r w:rsidR="000D548F">
        <w:rPr>
          <w:rFonts w:cs="Arial"/>
          <w:i/>
        </w:rPr>
        <w:t>)</w:t>
      </w:r>
      <w:r w:rsidR="00D96741">
        <w:rPr>
          <w:rFonts w:cs="Arial"/>
          <w:i/>
        </w:rPr>
        <w:t xml:space="preserve">, </w:t>
      </w:r>
      <w:r w:rsidR="00D04524">
        <w:rPr>
          <w:rFonts w:cs="Arial"/>
          <w:i/>
        </w:rPr>
        <w:t xml:space="preserve">připravenost na integraci prostředků elektronické identifikace, </w:t>
      </w:r>
      <w:r w:rsidRPr="007B129E">
        <w:rPr>
          <w:rFonts w:cs="Arial"/>
          <w:i/>
        </w:rPr>
        <w:t>závislost</w:t>
      </w:r>
      <w:r w:rsidR="00364209">
        <w:rPr>
          <w:rFonts w:cs="Arial"/>
          <w:i/>
        </w:rPr>
        <w:t>i</w:t>
      </w:r>
      <w:r w:rsidRPr="007B129E">
        <w:rPr>
          <w:rFonts w:cs="Arial"/>
          <w:i/>
        </w:rPr>
        <w:t xml:space="preserve"> na zvolených technologiích apod.</w:t>
      </w:r>
      <w:r w:rsidRPr="000E6DA1">
        <w:rPr>
          <w:rFonts w:cs="Arial"/>
        </w:rPr>
        <w:t>)</w:t>
      </w:r>
      <w:r w:rsidR="00364209">
        <w:rPr>
          <w:rFonts w:cs="Arial"/>
        </w:rPr>
        <w:t xml:space="preserve"> </w:t>
      </w:r>
      <w:r w:rsidR="00EB1EC6">
        <w:rPr>
          <w:rFonts w:cs="Arial"/>
        </w:rPr>
        <w:t>IS SEKM 3</w:t>
      </w:r>
      <w:r w:rsidRPr="000E6DA1">
        <w:rPr>
          <w:rFonts w:cs="Arial"/>
        </w:rPr>
        <w:t>.</w:t>
      </w:r>
    </w:p>
    <w:p w14:paraId="738EA0A8" w14:textId="77777777" w:rsidR="00576D60" w:rsidRDefault="00576D60" w:rsidP="00576D60">
      <w:pPr>
        <w:rPr>
          <w:rFonts w:cs="Arial"/>
        </w:rPr>
      </w:pPr>
      <w:r w:rsidRPr="00687343">
        <w:rPr>
          <w:rFonts w:cs="Arial"/>
        </w:rPr>
        <w:t>Součástí specifikace řešení musí být i podrobný popis způsobu zajištění škálovatelnosti a</w:t>
      </w:r>
      <w:r>
        <w:rPr>
          <w:rFonts w:cs="Arial"/>
        </w:rPr>
        <w:t> </w:t>
      </w:r>
      <w:r w:rsidRPr="00687343">
        <w:rPr>
          <w:rFonts w:cs="Arial"/>
        </w:rPr>
        <w:t>popis modulárnosti navržené SW architektury.</w:t>
      </w:r>
    </w:p>
    <w:p w14:paraId="41B650E8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>Pokud zadavatel požaduje při vysvětlení nabídky způsob, popis, model nebo identifikaci služby, má na mysli:</w:t>
      </w:r>
    </w:p>
    <w:p w14:paraId="0A4AA223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  <w:b/>
          <w:bCs/>
        </w:rPr>
        <w:t>způsob</w:t>
      </w:r>
      <w:r w:rsidRPr="00687343">
        <w:rPr>
          <w:rFonts w:cs="Arial"/>
        </w:rPr>
        <w:t xml:space="preserve"> - komplexní stručný popis nástroje, elektronické služby, techniky nebo konkrétní použití technologie,</w:t>
      </w:r>
    </w:p>
    <w:p w14:paraId="6C3AC1A0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  <w:b/>
          <w:bCs/>
        </w:rPr>
        <w:t>popis</w:t>
      </w:r>
      <w:r w:rsidRPr="00687343">
        <w:rPr>
          <w:rFonts w:cs="Arial"/>
        </w:rPr>
        <w:t xml:space="preserve"> - stručný, komplexní výčet vlastností,</w:t>
      </w:r>
    </w:p>
    <w:p w14:paraId="2522F7B6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  <w:b/>
          <w:bCs/>
        </w:rPr>
        <w:t>model</w:t>
      </w:r>
      <w:r w:rsidRPr="00687343">
        <w:rPr>
          <w:rFonts w:cs="Arial"/>
        </w:rPr>
        <w:t xml:space="preserve"> - popis Systému a všech jeho důležitých vlastností ve formě grafického nebo schematického vyjádření,</w:t>
      </w:r>
    </w:p>
    <w:p w14:paraId="4985B9D6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  <w:b/>
          <w:bCs/>
        </w:rPr>
        <w:t>identifikace služby</w:t>
      </w:r>
      <w:r w:rsidRPr="00687343">
        <w:rPr>
          <w:rFonts w:cs="Arial"/>
        </w:rPr>
        <w:t xml:space="preserve"> - popis způsobu jakým Systém plní požadavek zadavatele.</w:t>
      </w:r>
    </w:p>
    <w:p w14:paraId="2A3733D7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br/>
      </w:r>
      <w:r>
        <w:rPr>
          <w:rFonts w:cs="Arial"/>
          <w:b/>
          <w:bCs/>
        </w:rPr>
        <w:t xml:space="preserve">A </w:t>
      </w:r>
      <w:r w:rsidR="001E2A3B">
        <w:rPr>
          <w:rFonts w:cs="Arial"/>
          <w:b/>
          <w:bCs/>
        </w:rPr>
        <w:t>1</w:t>
      </w:r>
      <w:r w:rsidRPr="00687343">
        <w:rPr>
          <w:rFonts w:cs="Arial"/>
          <w:b/>
          <w:bCs/>
        </w:rPr>
        <w:t xml:space="preserve"> </w:t>
      </w:r>
      <w:r w:rsidRPr="00687343">
        <w:rPr>
          <w:rFonts w:cs="Arial"/>
          <w:b/>
          <w:bCs/>
        </w:rPr>
        <w:tab/>
        <w:t> Detailní model Systému</w:t>
      </w:r>
    </w:p>
    <w:p w14:paraId="22CC8491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>Tato část návrhu architektury musí obsahovat:</w:t>
      </w:r>
    </w:p>
    <w:p w14:paraId="1B0670C4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  <w:b/>
        </w:rPr>
        <w:t>Detailní nákresy</w:t>
      </w:r>
    </w:p>
    <w:p w14:paraId="6120CA9F" w14:textId="364BF923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 xml:space="preserve">Infrastrukturní model a aplikační model </w:t>
      </w:r>
      <w:r w:rsidR="0025406F">
        <w:rPr>
          <w:rFonts w:cs="Arial"/>
        </w:rPr>
        <w:t>–</w:t>
      </w:r>
      <w:r w:rsidRPr="00687343">
        <w:rPr>
          <w:rFonts w:cs="Arial"/>
        </w:rPr>
        <w:t xml:space="preserve"> návrh celkového řešení Systému zahrnující položky nebo informace:</w:t>
      </w:r>
    </w:p>
    <w:p w14:paraId="420A112D" w14:textId="77777777" w:rsidR="00576D60" w:rsidRPr="00687343" w:rsidRDefault="00576D60" w:rsidP="00576D60">
      <w:pPr>
        <w:numPr>
          <w:ilvl w:val="0"/>
          <w:numId w:val="4"/>
        </w:numPr>
        <w:tabs>
          <w:tab w:val="clear" w:pos="720"/>
        </w:tabs>
        <w:rPr>
          <w:rFonts w:cs="Arial"/>
        </w:rPr>
      </w:pPr>
      <w:r w:rsidRPr="00687343">
        <w:rPr>
          <w:rFonts w:cs="Arial"/>
        </w:rPr>
        <w:t>Infrastrukturní model:</w:t>
      </w:r>
    </w:p>
    <w:p w14:paraId="1741B5E7" w14:textId="77777777" w:rsidR="00576D60" w:rsidRPr="00687343" w:rsidRDefault="00576D60" w:rsidP="00576D60">
      <w:pPr>
        <w:numPr>
          <w:ilvl w:val="1"/>
          <w:numId w:val="4"/>
        </w:numPr>
        <w:tabs>
          <w:tab w:val="clear" w:pos="1440"/>
        </w:tabs>
        <w:rPr>
          <w:rFonts w:cs="Arial"/>
        </w:rPr>
      </w:pPr>
      <w:r w:rsidRPr="00687343">
        <w:rPr>
          <w:rFonts w:cs="Arial"/>
        </w:rPr>
        <w:t>3 prostředí (vývojové, testovací, produkční),</w:t>
      </w:r>
    </w:p>
    <w:p w14:paraId="4EEC2E7E" w14:textId="77777777" w:rsidR="00576D60" w:rsidRPr="00687343" w:rsidRDefault="00576D60" w:rsidP="00576D60">
      <w:pPr>
        <w:numPr>
          <w:ilvl w:val="1"/>
          <w:numId w:val="4"/>
        </w:numPr>
        <w:tabs>
          <w:tab w:val="clear" w:pos="1440"/>
        </w:tabs>
        <w:rPr>
          <w:rFonts w:cs="Arial"/>
        </w:rPr>
      </w:pPr>
      <w:r w:rsidRPr="00687343">
        <w:rPr>
          <w:rFonts w:cs="Arial"/>
        </w:rPr>
        <w:t>popis virtuálních strojů,</w:t>
      </w:r>
    </w:p>
    <w:p w14:paraId="55C06DDD" w14:textId="6916C132" w:rsidR="00576D60" w:rsidRPr="00687343" w:rsidRDefault="00576D60" w:rsidP="00576D60">
      <w:pPr>
        <w:numPr>
          <w:ilvl w:val="1"/>
          <w:numId w:val="4"/>
        </w:numPr>
        <w:tabs>
          <w:tab w:val="clear" w:pos="1440"/>
        </w:tabs>
        <w:rPr>
          <w:rFonts w:cs="Arial"/>
        </w:rPr>
      </w:pPr>
      <w:r w:rsidRPr="00687343">
        <w:rPr>
          <w:rFonts w:cs="Arial"/>
        </w:rPr>
        <w:t xml:space="preserve">všech navrhovaných SW </w:t>
      </w:r>
      <w:proofErr w:type="gramStart"/>
      <w:r w:rsidRPr="00687343">
        <w:rPr>
          <w:rFonts w:cs="Arial"/>
        </w:rPr>
        <w:t>prostředích</w:t>
      </w:r>
      <w:proofErr w:type="gramEnd"/>
      <w:r w:rsidRPr="00687343">
        <w:rPr>
          <w:rFonts w:cs="Arial"/>
        </w:rPr>
        <w:t xml:space="preserve">, částech, vrstvách a celcích, </w:t>
      </w:r>
    </w:p>
    <w:p w14:paraId="0930FB9D" w14:textId="77777777" w:rsidR="00576D60" w:rsidRPr="00687343" w:rsidRDefault="00576D60" w:rsidP="00576D60">
      <w:pPr>
        <w:numPr>
          <w:ilvl w:val="1"/>
          <w:numId w:val="4"/>
        </w:numPr>
        <w:tabs>
          <w:tab w:val="clear" w:pos="1440"/>
        </w:tabs>
        <w:rPr>
          <w:rFonts w:cs="Arial"/>
        </w:rPr>
      </w:pPr>
      <w:r w:rsidRPr="00687343">
        <w:rPr>
          <w:rFonts w:cs="Arial"/>
        </w:rPr>
        <w:t>síťový diagram vnitřních částí Systému včetně všech navrhovaných sítových prvků,</w:t>
      </w:r>
    </w:p>
    <w:p w14:paraId="37317187" w14:textId="77777777" w:rsidR="00576D60" w:rsidRDefault="00576D60" w:rsidP="00576D60">
      <w:pPr>
        <w:numPr>
          <w:ilvl w:val="1"/>
          <w:numId w:val="4"/>
        </w:numPr>
        <w:tabs>
          <w:tab w:val="clear" w:pos="1440"/>
        </w:tabs>
        <w:rPr>
          <w:rFonts w:cs="Arial"/>
        </w:rPr>
      </w:pPr>
      <w:r w:rsidRPr="00687343">
        <w:rPr>
          <w:rFonts w:cs="Arial"/>
        </w:rPr>
        <w:t>v nákresu budou informace o všech virtuálních serverech, včetně popisu jejich minimální kapacity (CPU, RAM, místo HDD, typ prostředí apod.), přičemž musí být zřejmé, že tuto kapacitu je možné dynamicky měnit.</w:t>
      </w:r>
    </w:p>
    <w:p w14:paraId="1B0EE6B7" w14:textId="1661EC11" w:rsidR="007C63C8" w:rsidRPr="007C63C8" w:rsidRDefault="00D46482" w:rsidP="007C63C8">
      <w:pPr>
        <w:numPr>
          <w:ilvl w:val="2"/>
          <w:numId w:val="4"/>
        </w:numPr>
        <w:rPr>
          <w:rFonts w:cs="Arial"/>
        </w:rPr>
      </w:pPr>
      <w:r>
        <w:rPr>
          <w:rFonts w:cs="Arial"/>
        </w:rPr>
        <w:t>Účastník</w:t>
      </w:r>
      <w:r w:rsidR="007C63C8" w:rsidRPr="007C63C8">
        <w:rPr>
          <w:rFonts w:cs="Arial"/>
        </w:rPr>
        <w:t xml:space="preserve"> popíše způsob, jakým budou zajištěny úpravy výkonu navrhovaného řešení, např.:</w:t>
      </w:r>
    </w:p>
    <w:p w14:paraId="25B5BD9E" w14:textId="01D23A70" w:rsidR="007C63C8" w:rsidRPr="007C63C8" w:rsidRDefault="007C63C8" w:rsidP="006D5832">
      <w:pPr>
        <w:numPr>
          <w:ilvl w:val="3"/>
          <w:numId w:val="4"/>
        </w:numPr>
        <w:rPr>
          <w:rFonts w:cs="Arial"/>
        </w:rPr>
      </w:pPr>
      <w:r w:rsidRPr="007C63C8">
        <w:rPr>
          <w:rFonts w:cs="Arial"/>
        </w:rPr>
        <w:t>úprava výpočetního výkonu serverů</w:t>
      </w:r>
    </w:p>
    <w:p w14:paraId="483826A5" w14:textId="79187F40" w:rsidR="007C63C8" w:rsidRPr="007C63C8" w:rsidRDefault="007C63C8" w:rsidP="006D5832">
      <w:pPr>
        <w:numPr>
          <w:ilvl w:val="3"/>
          <w:numId w:val="4"/>
        </w:numPr>
        <w:rPr>
          <w:rFonts w:cs="Arial"/>
        </w:rPr>
      </w:pPr>
      <w:r w:rsidRPr="007C63C8">
        <w:rPr>
          <w:rFonts w:cs="Arial"/>
        </w:rPr>
        <w:t>změna počtu serverů</w:t>
      </w:r>
    </w:p>
    <w:p w14:paraId="2D2F7663" w14:textId="35AAF49D" w:rsidR="007C63C8" w:rsidRDefault="007C63C8" w:rsidP="006D5832">
      <w:pPr>
        <w:numPr>
          <w:ilvl w:val="3"/>
          <w:numId w:val="4"/>
        </w:numPr>
        <w:rPr>
          <w:rFonts w:cs="Arial"/>
        </w:rPr>
      </w:pPr>
      <w:r w:rsidRPr="007C63C8">
        <w:rPr>
          <w:rFonts w:cs="Arial"/>
        </w:rPr>
        <w:t>změna kapacity datového úložiště</w:t>
      </w:r>
      <w:r>
        <w:rPr>
          <w:rFonts w:cs="Arial"/>
        </w:rPr>
        <w:t>, apod.</w:t>
      </w:r>
    </w:p>
    <w:p w14:paraId="0C50D1C4" w14:textId="70D02A05" w:rsidR="007C63C8" w:rsidRPr="007C63C8" w:rsidRDefault="007C63C8">
      <w:pPr>
        <w:numPr>
          <w:ilvl w:val="2"/>
          <w:numId w:val="4"/>
        </w:numPr>
        <w:rPr>
          <w:rFonts w:cs="Arial"/>
        </w:rPr>
      </w:pPr>
      <w:r>
        <w:rPr>
          <w:rFonts w:cs="Arial"/>
        </w:rPr>
        <w:t>n</w:t>
      </w:r>
      <w:r w:rsidRPr="007C63C8">
        <w:rPr>
          <w:rFonts w:cs="Arial"/>
        </w:rPr>
        <w:t xml:space="preserve">ávrh infrastruktury musí respektovat stěžejní požadavek na </w:t>
      </w:r>
      <w:proofErr w:type="spellStart"/>
      <w:r w:rsidRPr="007C63C8">
        <w:rPr>
          <w:rFonts w:cs="Arial"/>
        </w:rPr>
        <w:t>škálování</w:t>
      </w:r>
      <w:proofErr w:type="spellEnd"/>
      <w:r w:rsidR="0068603D">
        <w:rPr>
          <w:rFonts w:cs="Arial"/>
        </w:rPr>
        <w:t xml:space="preserve"> a elasticitu navrženého řešení</w:t>
      </w:r>
    </w:p>
    <w:p w14:paraId="7EDD2A6C" w14:textId="77777777" w:rsidR="00576D60" w:rsidRPr="00687343" w:rsidRDefault="00576D60" w:rsidP="00576D60">
      <w:pPr>
        <w:numPr>
          <w:ilvl w:val="0"/>
          <w:numId w:val="5"/>
        </w:numPr>
        <w:rPr>
          <w:rFonts w:cs="Arial"/>
        </w:rPr>
      </w:pPr>
      <w:r w:rsidRPr="00687343">
        <w:rPr>
          <w:rFonts w:cs="Arial"/>
        </w:rPr>
        <w:t>Aplikační model</w:t>
      </w:r>
    </w:p>
    <w:p w14:paraId="05B15E09" w14:textId="4F65A1B9" w:rsidR="00576D60" w:rsidRPr="00687343" w:rsidRDefault="00576D60" w:rsidP="00576D60">
      <w:pPr>
        <w:numPr>
          <w:ilvl w:val="1"/>
          <w:numId w:val="5"/>
        </w:numPr>
        <w:rPr>
          <w:rFonts w:cs="Arial"/>
        </w:rPr>
      </w:pPr>
      <w:r w:rsidRPr="00687343">
        <w:rPr>
          <w:rFonts w:cs="Arial"/>
        </w:rPr>
        <w:t>popis návrhu SW architektury,</w:t>
      </w:r>
    </w:p>
    <w:p w14:paraId="007128DC" w14:textId="77777777" w:rsidR="00576D60" w:rsidRPr="00470C76" w:rsidRDefault="00576D60" w:rsidP="00576D60">
      <w:pPr>
        <w:numPr>
          <w:ilvl w:val="1"/>
          <w:numId w:val="5"/>
        </w:numPr>
        <w:rPr>
          <w:rFonts w:cs="Arial"/>
        </w:rPr>
      </w:pPr>
      <w:r w:rsidRPr="00687343">
        <w:rPr>
          <w:rFonts w:cs="Arial"/>
        </w:rPr>
        <w:lastRenderedPageBreak/>
        <w:t xml:space="preserve">popis jednotlivých SW produktů nebo </w:t>
      </w:r>
      <w:proofErr w:type="spellStart"/>
      <w:r w:rsidRPr="00687343">
        <w:rPr>
          <w:rFonts w:cs="Arial"/>
        </w:rPr>
        <w:t>proprietárně</w:t>
      </w:r>
      <w:proofErr w:type="spellEnd"/>
      <w:r w:rsidRPr="00687343">
        <w:rPr>
          <w:rFonts w:cs="Arial"/>
        </w:rPr>
        <w:t xml:space="preserve"> naprogramovaných celků nebo částí.</w:t>
      </w:r>
    </w:p>
    <w:p w14:paraId="10392C22" w14:textId="77777777" w:rsidR="00576D60" w:rsidRPr="00687343" w:rsidRDefault="00576D60" w:rsidP="00576D60">
      <w:pPr>
        <w:numPr>
          <w:ilvl w:val="0"/>
          <w:numId w:val="5"/>
        </w:numPr>
        <w:rPr>
          <w:rFonts w:cs="Arial"/>
        </w:rPr>
      </w:pPr>
      <w:r w:rsidRPr="00687343">
        <w:rPr>
          <w:rFonts w:cs="Arial"/>
        </w:rPr>
        <w:t>Model okolí Systému</w:t>
      </w:r>
    </w:p>
    <w:p w14:paraId="34705AEA" w14:textId="100E0204" w:rsidR="007C63C8" w:rsidRPr="00687343" w:rsidRDefault="007C63C8" w:rsidP="007C63C8">
      <w:pPr>
        <w:numPr>
          <w:ilvl w:val="1"/>
          <w:numId w:val="5"/>
        </w:numPr>
        <w:rPr>
          <w:rFonts w:cs="Arial"/>
        </w:rPr>
      </w:pPr>
      <w:r w:rsidRPr="00687343">
        <w:rPr>
          <w:rFonts w:cs="Arial"/>
        </w:rPr>
        <w:t>síťový diagram vnějších vazeb mezi Systémem a okolím, v případě, že navržené řešení předpokládá využívání služ</w:t>
      </w:r>
      <w:r w:rsidR="0068603D">
        <w:rPr>
          <w:rFonts w:cs="Arial"/>
        </w:rPr>
        <w:t>eb externích systémů a aplikací.</w:t>
      </w:r>
    </w:p>
    <w:p w14:paraId="3E53C51C" w14:textId="25B4E101" w:rsidR="00576D60" w:rsidRDefault="00576D60" w:rsidP="00576D60">
      <w:pPr>
        <w:rPr>
          <w:rFonts w:cs="Arial"/>
        </w:rPr>
      </w:pPr>
      <w:r w:rsidRPr="00687343">
        <w:rPr>
          <w:rFonts w:cs="Arial"/>
        </w:rPr>
        <w:t>Z modelů musí být dále zřejmé, jakým způsobem bude zajištěno zálohování a obnova dat</w:t>
      </w:r>
      <w:r w:rsidR="004C2D1F">
        <w:rPr>
          <w:rFonts w:cs="Arial"/>
        </w:rPr>
        <w:t xml:space="preserve"> a</w:t>
      </w:r>
      <w:r w:rsidR="00B707D0">
        <w:rPr>
          <w:rFonts w:cs="Arial"/>
        </w:rPr>
        <w:t> </w:t>
      </w:r>
      <w:r w:rsidR="004C2D1F">
        <w:rPr>
          <w:rFonts w:cs="Arial"/>
        </w:rPr>
        <w:t xml:space="preserve">dále je řešeno rozložení zátěže v případě zvýšeného provozu, považuje-li to </w:t>
      </w:r>
      <w:r w:rsidR="00D46482">
        <w:rPr>
          <w:rFonts w:cs="Arial"/>
        </w:rPr>
        <w:t>Účastník</w:t>
      </w:r>
      <w:r w:rsidR="004C2D1F">
        <w:rPr>
          <w:rFonts w:cs="Arial"/>
        </w:rPr>
        <w:t xml:space="preserve"> za potřebné. </w:t>
      </w:r>
      <w:r w:rsidR="00F660E6">
        <w:rPr>
          <w:rFonts w:cs="Arial"/>
        </w:rPr>
        <w:t xml:space="preserve">Zálohování na úrovni </w:t>
      </w:r>
      <w:r w:rsidR="00C73924">
        <w:rPr>
          <w:rFonts w:cs="Arial"/>
        </w:rPr>
        <w:t>operačního systému</w:t>
      </w:r>
      <w:r w:rsidR="00F660E6">
        <w:rPr>
          <w:rFonts w:cs="Arial"/>
        </w:rPr>
        <w:t xml:space="preserve"> bude zajišťovat zadavatel.</w:t>
      </w:r>
    </w:p>
    <w:p w14:paraId="756ADADC" w14:textId="77777777" w:rsidR="00D96741" w:rsidRPr="00687343" w:rsidRDefault="00D96741" w:rsidP="00576D60">
      <w:pPr>
        <w:rPr>
          <w:rFonts w:cs="Arial"/>
        </w:rPr>
      </w:pPr>
    </w:p>
    <w:p w14:paraId="2EBDA255" w14:textId="77777777" w:rsidR="00576D60" w:rsidRPr="00687343" w:rsidRDefault="00576D60" w:rsidP="00576D60">
      <w:pPr>
        <w:rPr>
          <w:rFonts w:cs="Arial"/>
        </w:rPr>
      </w:pPr>
      <w:r>
        <w:rPr>
          <w:rFonts w:cs="Arial"/>
          <w:b/>
        </w:rPr>
        <w:t xml:space="preserve">A </w:t>
      </w:r>
      <w:r w:rsidRPr="00687343">
        <w:rPr>
          <w:rFonts w:cs="Arial"/>
          <w:b/>
        </w:rPr>
        <w:t>2</w:t>
      </w:r>
      <w:r w:rsidRPr="00687343">
        <w:rPr>
          <w:rFonts w:cs="Arial"/>
          <w:b/>
        </w:rPr>
        <w:tab/>
      </w:r>
      <w:r w:rsidRPr="00687343">
        <w:rPr>
          <w:rFonts w:cs="Arial"/>
        </w:rPr>
        <w:t xml:space="preserve"> </w:t>
      </w:r>
      <w:r w:rsidRPr="00687343">
        <w:rPr>
          <w:rFonts w:cs="Arial"/>
          <w:b/>
        </w:rPr>
        <w:t>Konfigurace HW architektury</w:t>
      </w:r>
    </w:p>
    <w:p w14:paraId="3C096495" w14:textId="77777777" w:rsidR="00576D60" w:rsidRPr="00687343" w:rsidRDefault="00576D60" w:rsidP="00576D60">
      <w:pPr>
        <w:rPr>
          <w:rFonts w:cs="Arial"/>
        </w:rPr>
      </w:pPr>
    </w:p>
    <w:p w14:paraId="4F646977" w14:textId="1C50B9D6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 xml:space="preserve">Všechny nákresy bodu </w:t>
      </w:r>
      <w:r w:rsidR="00D96741" w:rsidRPr="00687343">
        <w:rPr>
          <w:rFonts w:cs="Arial"/>
        </w:rPr>
        <w:t>A</w:t>
      </w:r>
      <w:r w:rsidR="00D96741">
        <w:rPr>
          <w:rFonts w:cs="Arial"/>
        </w:rPr>
        <w:t> </w:t>
      </w:r>
      <w:r w:rsidRPr="00687343">
        <w:rPr>
          <w:rFonts w:cs="Arial"/>
        </w:rPr>
        <w:t>1</w:t>
      </w:r>
      <w:r>
        <w:rPr>
          <w:rFonts w:cs="Arial"/>
        </w:rPr>
        <w:t xml:space="preserve"> </w:t>
      </w:r>
      <w:r w:rsidRPr="00687343">
        <w:rPr>
          <w:rFonts w:cs="Arial"/>
        </w:rPr>
        <w:t>budou zpracovány ve vazbě s následující tabulkou, informace v</w:t>
      </w:r>
      <w:r>
        <w:rPr>
          <w:rFonts w:cs="Arial"/>
        </w:rPr>
        <w:t> </w:t>
      </w:r>
      <w:r w:rsidRPr="00687343">
        <w:rPr>
          <w:rFonts w:cs="Arial"/>
        </w:rPr>
        <w:t>nákresech a v tabulce budou jednoznačně provázané a konzistentní:</w:t>
      </w:r>
    </w:p>
    <w:p w14:paraId="5A2EE30E" w14:textId="77777777" w:rsidR="00576D60" w:rsidRPr="00687343" w:rsidRDefault="00576D60" w:rsidP="00576D60">
      <w:pPr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1"/>
        <w:gridCol w:w="1821"/>
        <w:gridCol w:w="1276"/>
        <w:gridCol w:w="1070"/>
        <w:gridCol w:w="1422"/>
        <w:gridCol w:w="2008"/>
      </w:tblGrid>
      <w:tr w:rsidR="00576D60" w:rsidRPr="00687343" w14:paraId="09E532FF" w14:textId="77777777" w:rsidTr="00982B24">
        <w:trPr>
          <w:trHeight w:val="1243"/>
        </w:trPr>
        <w:tc>
          <w:tcPr>
            <w:tcW w:w="1581" w:type="dxa"/>
            <w:shd w:val="clear" w:color="auto" w:fill="E7E6E6" w:themeFill="background2"/>
            <w:vAlign w:val="center"/>
          </w:tcPr>
          <w:p w14:paraId="53C96E58" w14:textId="77777777" w:rsidR="00576D60" w:rsidRPr="00687343" w:rsidRDefault="00576D60" w:rsidP="00982B24">
            <w:pPr>
              <w:rPr>
                <w:rFonts w:cs="Arial"/>
                <w:b/>
              </w:rPr>
            </w:pPr>
            <w:r w:rsidRPr="00687343">
              <w:rPr>
                <w:rFonts w:cs="Arial"/>
                <w:b/>
              </w:rPr>
              <w:t>Typ prostředí</w:t>
            </w:r>
          </w:p>
          <w:p w14:paraId="719B1323" w14:textId="77777777" w:rsidR="00576D60" w:rsidRPr="00687343" w:rsidRDefault="00576D60" w:rsidP="00982B24">
            <w:pPr>
              <w:rPr>
                <w:rFonts w:cs="Arial"/>
                <w:b/>
                <w:bCs/>
              </w:rPr>
            </w:pPr>
            <w:r w:rsidRPr="00687343">
              <w:rPr>
                <w:rFonts w:cs="Arial"/>
                <w:b/>
              </w:rPr>
              <w:t>[testovací, produkční]</w:t>
            </w:r>
          </w:p>
        </w:tc>
        <w:tc>
          <w:tcPr>
            <w:tcW w:w="1821" w:type="dxa"/>
            <w:shd w:val="clear" w:color="auto" w:fill="E7E6E6" w:themeFill="background2"/>
            <w:vAlign w:val="center"/>
          </w:tcPr>
          <w:p w14:paraId="653A1881" w14:textId="77777777" w:rsidR="00576D60" w:rsidRPr="00687343" w:rsidRDefault="00576D60" w:rsidP="00982B24">
            <w:pPr>
              <w:rPr>
                <w:rFonts w:cs="Arial"/>
                <w:b/>
              </w:rPr>
            </w:pPr>
            <w:r w:rsidRPr="00687343">
              <w:rPr>
                <w:rFonts w:cs="Arial"/>
                <w:b/>
              </w:rPr>
              <w:t>Typ serveru</w:t>
            </w:r>
          </w:p>
          <w:p w14:paraId="00CAF132" w14:textId="77777777" w:rsidR="00576D60" w:rsidRPr="00687343" w:rsidRDefault="00576D60" w:rsidP="00982B24">
            <w:pPr>
              <w:rPr>
                <w:rFonts w:cs="Arial"/>
                <w:b/>
                <w:bCs/>
              </w:rPr>
            </w:pPr>
            <w:r w:rsidRPr="00687343">
              <w:rPr>
                <w:rFonts w:cs="Arial"/>
                <w:b/>
              </w:rPr>
              <w:t>[webový, aplikační, databázový, …]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0493C6F6" w14:textId="77777777" w:rsidR="00576D60" w:rsidRPr="00687343" w:rsidRDefault="00576D60" w:rsidP="00982B24">
            <w:pPr>
              <w:rPr>
                <w:rFonts w:cs="Arial"/>
                <w:b/>
              </w:rPr>
            </w:pPr>
            <w:r w:rsidRPr="00687343">
              <w:rPr>
                <w:rFonts w:cs="Arial"/>
                <w:b/>
              </w:rPr>
              <w:t>CPU</w:t>
            </w:r>
          </w:p>
          <w:p w14:paraId="34447CE6" w14:textId="77777777" w:rsidR="00576D60" w:rsidRPr="00687343" w:rsidRDefault="00576D60" w:rsidP="00982B24">
            <w:pPr>
              <w:rPr>
                <w:rFonts w:cs="Arial"/>
                <w:b/>
                <w:bCs/>
              </w:rPr>
            </w:pPr>
            <w:r w:rsidRPr="00687343">
              <w:rPr>
                <w:rFonts w:cs="Arial"/>
                <w:b/>
              </w:rPr>
              <w:t>[jádro]</w:t>
            </w:r>
          </w:p>
        </w:tc>
        <w:tc>
          <w:tcPr>
            <w:tcW w:w="1070" w:type="dxa"/>
            <w:shd w:val="clear" w:color="auto" w:fill="E7E6E6" w:themeFill="background2"/>
            <w:vAlign w:val="center"/>
          </w:tcPr>
          <w:p w14:paraId="42784500" w14:textId="77777777" w:rsidR="00576D60" w:rsidRPr="00687343" w:rsidRDefault="00576D60" w:rsidP="00982B24">
            <w:pPr>
              <w:rPr>
                <w:rFonts w:cs="Arial"/>
                <w:b/>
              </w:rPr>
            </w:pPr>
            <w:r w:rsidRPr="00687343">
              <w:rPr>
                <w:rFonts w:cs="Arial"/>
                <w:b/>
              </w:rPr>
              <w:t>Paměť</w:t>
            </w:r>
          </w:p>
          <w:p w14:paraId="1AFBE975" w14:textId="77777777" w:rsidR="00576D60" w:rsidRPr="00687343" w:rsidRDefault="00576D60" w:rsidP="00982B24">
            <w:pPr>
              <w:rPr>
                <w:rFonts w:cs="Arial"/>
                <w:b/>
                <w:bCs/>
              </w:rPr>
            </w:pPr>
            <w:r w:rsidRPr="00687343">
              <w:rPr>
                <w:rFonts w:cs="Arial"/>
                <w:b/>
              </w:rPr>
              <w:t>[GB]</w:t>
            </w:r>
          </w:p>
        </w:tc>
        <w:tc>
          <w:tcPr>
            <w:tcW w:w="1422" w:type="dxa"/>
            <w:shd w:val="clear" w:color="auto" w:fill="E7E6E6" w:themeFill="background2"/>
            <w:vAlign w:val="center"/>
          </w:tcPr>
          <w:p w14:paraId="4D37DE35" w14:textId="77777777" w:rsidR="00576D60" w:rsidRPr="00687343" w:rsidRDefault="00576D60" w:rsidP="00982B24">
            <w:pPr>
              <w:rPr>
                <w:rFonts w:cs="Arial"/>
                <w:b/>
                <w:bCs/>
              </w:rPr>
            </w:pPr>
            <w:r w:rsidRPr="00687343">
              <w:rPr>
                <w:rFonts w:cs="Arial"/>
                <w:b/>
              </w:rPr>
              <w:t>Operační systém</w:t>
            </w:r>
          </w:p>
        </w:tc>
        <w:tc>
          <w:tcPr>
            <w:tcW w:w="2008" w:type="dxa"/>
            <w:shd w:val="clear" w:color="auto" w:fill="E7E6E6" w:themeFill="background2"/>
            <w:vAlign w:val="center"/>
          </w:tcPr>
          <w:p w14:paraId="735473A3" w14:textId="77777777" w:rsidR="00576D60" w:rsidRPr="00687343" w:rsidRDefault="00576D60" w:rsidP="00982B24">
            <w:pPr>
              <w:rPr>
                <w:rFonts w:cs="Arial"/>
                <w:b/>
                <w:bCs/>
              </w:rPr>
            </w:pPr>
            <w:r w:rsidRPr="00687343">
              <w:rPr>
                <w:rFonts w:cs="Arial"/>
                <w:b/>
              </w:rPr>
              <w:t>Nasazené služby (technologie)</w:t>
            </w:r>
          </w:p>
        </w:tc>
      </w:tr>
      <w:tr w:rsidR="00576D60" w:rsidRPr="00687343" w14:paraId="2B40A9A5" w14:textId="77777777" w:rsidTr="00982B24">
        <w:tc>
          <w:tcPr>
            <w:tcW w:w="1581" w:type="dxa"/>
          </w:tcPr>
          <w:p w14:paraId="38E22100" w14:textId="77777777" w:rsidR="00576D60" w:rsidRPr="00687343" w:rsidRDefault="00576D60" w:rsidP="00982B24">
            <w:pPr>
              <w:rPr>
                <w:rFonts w:cs="Arial"/>
              </w:rPr>
            </w:pPr>
          </w:p>
        </w:tc>
        <w:tc>
          <w:tcPr>
            <w:tcW w:w="1821" w:type="dxa"/>
          </w:tcPr>
          <w:p w14:paraId="5618D7F6" w14:textId="77777777" w:rsidR="00576D60" w:rsidRPr="00687343" w:rsidRDefault="00576D60" w:rsidP="00982B24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221E5D7" w14:textId="77777777" w:rsidR="00576D60" w:rsidRPr="00687343" w:rsidRDefault="00576D60" w:rsidP="00982B24">
            <w:pPr>
              <w:rPr>
                <w:rFonts w:cs="Arial"/>
              </w:rPr>
            </w:pPr>
          </w:p>
        </w:tc>
        <w:tc>
          <w:tcPr>
            <w:tcW w:w="1070" w:type="dxa"/>
          </w:tcPr>
          <w:p w14:paraId="397B2B0B" w14:textId="77777777" w:rsidR="00576D60" w:rsidRPr="00687343" w:rsidRDefault="00576D60" w:rsidP="00982B24">
            <w:pPr>
              <w:rPr>
                <w:rFonts w:cs="Arial"/>
              </w:rPr>
            </w:pPr>
          </w:p>
        </w:tc>
        <w:tc>
          <w:tcPr>
            <w:tcW w:w="1422" w:type="dxa"/>
          </w:tcPr>
          <w:p w14:paraId="452F18D7" w14:textId="77777777" w:rsidR="00576D60" w:rsidRPr="00687343" w:rsidRDefault="00576D60" w:rsidP="00982B24">
            <w:pPr>
              <w:rPr>
                <w:rFonts w:cs="Arial"/>
              </w:rPr>
            </w:pPr>
          </w:p>
        </w:tc>
        <w:tc>
          <w:tcPr>
            <w:tcW w:w="2008" w:type="dxa"/>
          </w:tcPr>
          <w:p w14:paraId="3AD8D3C3" w14:textId="77777777" w:rsidR="00576D60" w:rsidRPr="00687343" w:rsidRDefault="00576D60" w:rsidP="00982B24">
            <w:pPr>
              <w:rPr>
                <w:rFonts w:cs="Arial"/>
              </w:rPr>
            </w:pPr>
          </w:p>
        </w:tc>
      </w:tr>
    </w:tbl>
    <w:p w14:paraId="6AB8F58E" w14:textId="77777777" w:rsidR="00576D60" w:rsidRPr="00687343" w:rsidRDefault="00576D60" w:rsidP="00576D60">
      <w:pPr>
        <w:rPr>
          <w:rFonts w:cs="Arial"/>
        </w:rPr>
      </w:pPr>
    </w:p>
    <w:p w14:paraId="54B147E3" w14:textId="77777777" w:rsidR="00576D60" w:rsidRDefault="00576D60" w:rsidP="00576D60">
      <w:pPr>
        <w:rPr>
          <w:rFonts w:cs="Arial"/>
        </w:rPr>
      </w:pPr>
      <w:r w:rsidRPr="00687343">
        <w:rPr>
          <w:rFonts w:cs="Arial"/>
        </w:rPr>
        <w:t>Tato kapitola bude v závěru obsahovat stručné shrnutí, které bude mít charakter doporučení pro zadavatele, který bude správce hardwarové (HW) infrastruktury Systému.</w:t>
      </w:r>
    </w:p>
    <w:p w14:paraId="301FC09C" w14:textId="77777777" w:rsidR="00576D60" w:rsidRPr="00687343" w:rsidRDefault="00576D60" w:rsidP="00576D60">
      <w:pPr>
        <w:rPr>
          <w:rFonts w:cs="Arial"/>
        </w:rPr>
      </w:pPr>
    </w:p>
    <w:p w14:paraId="4D6BB51D" w14:textId="5295999E" w:rsidR="00576D60" w:rsidRPr="00687343" w:rsidRDefault="00576D60" w:rsidP="00576D60">
      <w:pPr>
        <w:rPr>
          <w:rFonts w:cs="Arial"/>
        </w:rPr>
      </w:pPr>
      <w:r>
        <w:rPr>
          <w:rFonts w:cs="Arial"/>
          <w:b/>
          <w:bCs/>
        </w:rPr>
        <w:t xml:space="preserve">A </w:t>
      </w:r>
      <w:r w:rsidRPr="00687343">
        <w:rPr>
          <w:rFonts w:cs="Arial"/>
          <w:b/>
          <w:bCs/>
        </w:rPr>
        <w:t>3</w:t>
      </w:r>
      <w:r w:rsidRPr="00687343">
        <w:rPr>
          <w:rFonts w:cs="Arial"/>
          <w:b/>
          <w:bCs/>
        </w:rPr>
        <w:tab/>
        <w:t>Popis použitých softwarových komponent Systému</w:t>
      </w:r>
    </w:p>
    <w:p w14:paraId="380FE92F" w14:textId="5F59F7CC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 xml:space="preserve">Tato část návrhu architektury bude přehledně a výstižně popisovat všechny </w:t>
      </w:r>
      <w:r w:rsidR="00D46482">
        <w:rPr>
          <w:rFonts w:cs="Arial"/>
        </w:rPr>
        <w:t>Účastník</w:t>
      </w:r>
      <w:r w:rsidRPr="00687343">
        <w:rPr>
          <w:rFonts w:cs="Arial"/>
        </w:rPr>
        <w:t>em navrhované softwarové komponenty a popis všech navržených SW technologií.</w:t>
      </w:r>
    </w:p>
    <w:p w14:paraId="55718D22" w14:textId="7E9D6106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 xml:space="preserve">Pokud </w:t>
      </w:r>
      <w:r w:rsidR="00D46482">
        <w:rPr>
          <w:rFonts w:cs="Arial"/>
        </w:rPr>
        <w:t>Účastník</w:t>
      </w:r>
      <w:r w:rsidRPr="00687343">
        <w:rPr>
          <w:rFonts w:cs="Arial"/>
        </w:rPr>
        <w:t xml:space="preserve"> navrhuje použití SW produktu, který obsahuje více modulů, musí uvést, které moduly jsou nabízeny a které nikoliv.</w:t>
      </w:r>
    </w:p>
    <w:p w14:paraId="0040421F" w14:textId="760A747C" w:rsidR="00576D60" w:rsidRPr="00687343" w:rsidRDefault="00D46482" w:rsidP="00576D60">
      <w:pPr>
        <w:rPr>
          <w:rFonts w:cs="Arial"/>
        </w:rPr>
      </w:pPr>
      <w:r>
        <w:rPr>
          <w:rFonts w:cs="Arial"/>
        </w:rPr>
        <w:t>Účastník</w:t>
      </w:r>
      <w:r w:rsidR="00576D60" w:rsidRPr="00687343">
        <w:rPr>
          <w:rFonts w:cs="Arial"/>
        </w:rPr>
        <w:t xml:space="preserve"> jednoznačně vymezí, jaké části řešení budou realizovány za použití standardních SW produktů (komerčních nebo </w:t>
      </w:r>
      <w:proofErr w:type="spellStart"/>
      <w:r w:rsidR="00576D60" w:rsidRPr="00687343">
        <w:rPr>
          <w:rFonts w:cs="Arial"/>
        </w:rPr>
        <w:t>opensource</w:t>
      </w:r>
      <w:proofErr w:type="spellEnd"/>
      <w:r w:rsidR="00576D60" w:rsidRPr="00687343">
        <w:rPr>
          <w:rFonts w:cs="Arial"/>
        </w:rPr>
        <w:t xml:space="preserve">) a jaké části budou řešeny vývojem (včetně použité technologie/platformy). </w:t>
      </w:r>
    </w:p>
    <w:p w14:paraId="3C3560E6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>U standardních SW produktů uvede:</w:t>
      </w:r>
    </w:p>
    <w:p w14:paraId="66D335E4" w14:textId="77777777" w:rsidR="00576D60" w:rsidRPr="00687343" w:rsidRDefault="00576D60" w:rsidP="00576D60">
      <w:pPr>
        <w:numPr>
          <w:ilvl w:val="0"/>
          <w:numId w:val="6"/>
        </w:numPr>
        <w:rPr>
          <w:rFonts w:cs="Arial"/>
        </w:rPr>
      </w:pPr>
      <w:r w:rsidRPr="00687343">
        <w:rPr>
          <w:rFonts w:cs="Arial"/>
        </w:rPr>
        <w:t>obchodní označení,</w:t>
      </w:r>
    </w:p>
    <w:p w14:paraId="4FC747FD" w14:textId="77777777" w:rsidR="00576D60" w:rsidRPr="00687343" w:rsidRDefault="00576D60" w:rsidP="00576D60">
      <w:pPr>
        <w:numPr>
          <w:ilvl w:val="0"/>
          <w:numId w:val="6"/>
        </w:numPr>
        <w:rPr>
          <w:rFonts w:cs="Arial"/>
        </w:rPr>
      </w:pPr>
      <w:r w:rsidRPr="00687343">
        <w:rPr>
          <w:rFonts w:cs="Arial"/>
        </w:rPr>
        <w:t>jednoznačnou verzi jednotlivých SW produktů, zdůvodnění použití starších verzí,</w:t>
      </w:r>
    </w:p>
    <w:p w14:paraId="2B219EC9" w14:textId="77777777" w:rsidR="00576D60" w:rsidRPr="00470C76" w:rsidRDefault="00576D60" w:rsidP="00576D60">
      <w:pPr>
        <w:numPr>
          <w:ilvl w:val="0"/>
          <w:numId w:val="6"/>
        </w:numPr>
        <w:rPr>
          <w:rFonts w:cs="Arial"/>
        </w:rPr>
      </w:pPr>
      <w:r w:rsidRPr="00687343">
        <w:rPr>
          <w:rFonts w:cs="Arial"/>
        </w:rPr>
        <w:t xml:space="preserve">zdůvodnění volby těchto technologií ve vztahu k zajištění podpory technologií ze strany dodavatelů. </w:t>
      </w:r>
    </w:p>
    <w:p w14:paraId="43D551BF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lastRenderedPageBreak/>
        <w:t>Identifikace SW částí, jednotlivých komponent, nebo produktů, které jsou obsahem nabídky, bude zpracována v následující tabulce:</w:t>
      </w:r>
    </w:p>
    <w:p w14:paraId="69ADE639" w14:textId="77777777" w:rsidR="00576D60" w:rsidRPr="00687343" w:rsidRDefault="00576D60" w:rsidP="00576D60">
      <w:pPr>
        <w:rPr>
          <w:rFonts w:cs="Arial"/>
          <w:b/>
          <w:bCs/>
        </w:rPr>
        <w:sectPr w:rsidR="00576D60" w:rsidRPr="00687343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8" w:right="1418" w:bottom="1418" w:left="1418" w:header="708" w:footer="709" w:gutter="0"/>
          <w:cols w:space="708"/>
          <w:titlePg/>
          <w:docGrid w:linePitch="600" w:charSpace="36864"/>
        </w:sect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0"/>
        <w:gridCol w:w="2712"/>
        <w:gridCol w:w="2793"/>
        <w:gridCol w:w="2693"/>
        <w:gridCol w:w="2313"/>
        <w:gridCol w:w="1651"/>
      </w:tblGrid>
      <w:tr w:rsidR="00576D60" w:rsidRPr="00687343" w14:paraId="3C3E0ABC" w14:textId="77777777" w:rsidTr="00982B24">
        <w:trPr>
          <w:trHeight w:val="435"/>
        </w:trPr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F6610BE" w14:textId="6FD66CB9" w:rsidR="00576D60" w:rsidRPr="00687343" w:rsidRDefault="00576D60" w:rsidP="00982B24">
            <w:pPr>
              <w:rPr>
                <w:rFonts w:cs="Arial"/>
              </w:rPr>
            </w:pPr>
            <w:r w:rsidRPr="00687343">
              <w:rPr>
                <w:rFonts w:cs="Arial"/>
                <w:b/>
                <w:bCs/>
              </w:rPr>
              <w:lastRenderedPageBreak/>
              <w:t xml:space="preserve">Název </w:t>
            </w:r>
            <w:r w:rsidR="00D46482">
              <w:rPr>
                <w:rFonts w:cs="Arial"/>
                <w:b/>
                <w:bCs/>
              </w:rPr>
              <w:t>Účastníka</w:t>
            </w:r>
            <w:r w:rsidRPr="00687343">
              <w:rPr>
                <w:rFonts w:cs="Arial"/>
                <w:b/>
                <w:bCs/>
              </w:rPr>
              <w:t xml:space="preserve">: </w:t>
            </w:r>
            <w:r w:rsidRPr="007B129E">
              <w:rPr>
                <w:rFonts w:cs="Arial"/>
                <w:b/>
                <w:bCs/>
                <w:highlight w:val="cyan"/>
              </w:rPr>
              <w:t xml:space="preserve">[doplní </w:t>
            </w:r>
            <w:r w:rsidR="00D46482">
              <w:rPr>
                <w:rFonts w:cs="Arial"/>
                <w:b/>
                <w:bCs/>
                <w:highlight w:val="cyan"/>
              </w:rPr>
              <w:t>Účastník</w:t>
            </w:r>
            <w:r w:rsidRPr="007B129E">
              <w:rPr>
                <w:rFonts w:cs="Arial"/>
                <w:b/>
                <w:bCs/>
                <w:highlight w:val="cyan"/>
              </w:rPr>
              <w:t>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99D226A" w14:textId="77777777" w:rsidR="00576D60" w:rsidRPr="00687343" w:rsidRDefault="00576D60" w:rsidP="00982B24">
            <w:pPr>
              <w:rPr>
                <w:rFonts w:cs="Arial"/>
              </w:rPr>
            </w:pPr>
          </w:p>
        </w:tc>
      </w:tr>
      <w:tr w:rsidR="00BE113B" w:rsidRPr="00687343" w14:paraId="2D245186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32E9A0D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D8B0B4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Všechny SW komponenty:</w:t>
            </w:r>
          </w:p>
          <w:p w14:paraId="1CFFA3E9" w14:textId="77777777" w:rsidR="00576D60" w:rsidRPr="006D5832" w:rsidRDefault="00576D60" w:rsidP="007C63C8">
            <w:pPr>
              <w:numPr>
                <w:ilvl w:val="0"/>
                <w:numId w:val="7"/>
              </w:numPr>
              <w:tabs>
                <w:tab w:val="clear" w:pos="720"/>
                <w:tab w:val="num" w:pos="361"/>
              </w:tabs>
              <w:ind w:left="361" w:hanging="361"/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 xml:space="preserve">komerční SW </w:t>
            </w:r>
          </w:p>
          <w:p w14:paraId="163FF62B" w14:textId="77777777" w:rsidR="00576D60" w:rsidRPr="006D5832" w:rsidRDefault="00576D60" w:rsidP="007C63C8">
            <w:pPr>
              <w:numPr>
                <w:ilvl w:val="0"/>
                <w:numId w:val="7"/>
              </w:numPr>
              <w:tabs>
                <w:tab w:val="clear" w:pos="720"/>
                <w:tab w:val="num" w:pos="361"/>
              </w:tabs>
              <w:ind w:left="361" w:hanging="361"/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svobodný SW (</w:t>
            </w:r>
            <w:proofErr w:type="spellStart"/>
            <w:r w:rsidRPr="006D5832">
              <w:rPr>
                <w:rFonts w:cs="Arial"/>
                <w:sz w:val="20"/>
                <w:szCs w:val="20"/>
              </w:rPr>
              <w:t>opensource</w:t>
            </w:r>
            <w:proofErr w:type="spellEnd"/>
            <w:r w:rsidRPr="006D5832">
              <w:rPr>
                <w:rFonts w:cs="Arial"/>
                <w:sz w:val="20"/>
                <w:szCs w:val="20"/>
              </w:rPr>
              <w:t>)</w:t>
            </w:r>
          </w:p>
          <w:p w14:paraId="2ED37EE7" w14:textId="57AED537" w:rsidR="00576D60" w:rsidRPr="006D5832" w:rsidRDefault="00576D60" w:rsidP="007C63C8">
            <w:pPr>
              <w:numPr>
                <w:ilvl w:val="0"/>
                <w:numId w:val="7"/>
              </w:numPr>
              <w:tabs>
                <w:tab w:val="clear" w:pos="720"/>
                <w:tab w:val="num" w:pos="361"/>
              </w:tabs>
              <w:ind w:left="361" w:hanging="361"/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zadavatelem již vyvinutý SW, který bude</w:t>
            </w:r>
            <w:r w:rsidR="007C63C8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D5832">
              <w:rPr>
                <w:rFonts w:cs="Arial"/>
                <w:sz w:val="20"/>
                <w:szCs w:val="20"/>
              </w:rPr>
              <w:t>customizován</w:t>
            </w:r>
            <w:proofErr w:type="spellEnd"/>
          </w:p>
          <w:p w14:paraId="02B82F00" w14:textId="77777777" w:rsidR="00576D60" w:rsidRPr="006D5832" w:rsidRDefault="00576D60" w:rsidP="007C63C8">
            <w:pPr>
              <w:numPr>
                <w:ilvl w:val="0"/>
                <w:numId w:val="7"/>
              </w:numPr>
              <w:tabs>
                <w:tab w:val="clear" w:pos="720"/>
                <w:tab w:val="num" w:pos="361"/>
              </w:tabs>
              <w:ind w:left="361" w:hanging="361"/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programové části vyvíjené na míru pro zadavatele.</w:t>
            </w:r>
          </w:p>
          <w:p w14:paraId="6EEFC6A0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  <w:p w14:paraId="7FA3C7BB" w14:textId="2508F8E8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 xml:space="preserve">Ke každé položce uveďte přesný popis </w:t>
            </w:r>
            <w:r w:rsidRPr="006D5832">
              <w:rPr>
                <w:rFonts w:cs="Arial"/>
                <w:b/>
                <w:bCs/>
                <w:sz w:val="20"/>
                <w:szCs w:val="20"/>
              </w:rPr>
              <w:t xml:space="preserve">edice </w:t>
            </w:r>
            <w:r w:rsidRPr="006D5832">
              <w:rPr>
                <w:rFonts w:cs="Arial"/>
                <w:sz w:val="20"/>
                <w:szCs w:val="20"/>
              </w:rPr>
              <w:t xml:space="preserve">a její nabízenou </w:t>
            </w:r>
            <w:r w:rsidRPr="006D5832">
              <w:rPr>
                <w:rFonts w:cs="Arial"/>
                <w:b/>
                <w:bCs/>
                <w:sz w:val="20"/>
                <w:szCs w:val="20"/>
              </w:rPr>
              <w:t>verzi</w:t>
            </w:r>
            <w:r w:rsidR="00A12FCB" w:rsidRPr="001C4E69">
              <w:rPr>
                <w:rFonts w:cs="Arial"/>
                <w:b/>
                <w:bCs/>
                <w:sz w:val="20"/>
                <w:szCs w:val="20"/>
              </w:rPr>
              <w:t>***</w:t>
            </w:r>
            <w:r w:rsidR="00E133CE">
              <w:rPr>
                <w:rFonts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9325F86" w14:textId="77777777" w:rsidR="00576D60" w:rsidRPr="006D5832" w:rsidRDefault="00576D60" w:rsidP="00DB4419">
            <w:pPr>
              <w:jc w:val="left"/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Licence:</w:t>
            </w:r>
          </w:p>
          <w:p w14:paraId="2C8764A2" w14:textId="77777777" w:rsidR="00576D60" w:rsidRPr="006D5832" w:rsidRDefault="00576D60" w:rsidP="00DB4419">
            <w:pPr>
              <w:numPr>
                <w:ilvl w:val="0"/>
                <w:numId w:val="8"/>
              </w:numPr>
              <w:tabs>
                <w:tab w:val="clear" w:pos="720"/>
              </w:tabs>
              <w:ind w:left="320" w:hanging="284"/>
              <w:jc w:val="left"/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přesný popis licence (předmět licence)</w:t>
            </w:r>
          </w:p>
          <w:p w14:paraId="612C633B" w14:textId="048947D7" w:rsidR="00576D60" w:rsidRPr="006D5832" w:rsidRDefault="00576D60" w:rsidP="00DB4419">
            <w:pPr>
              <w:numPr>
                <w:ilvl w:val="0"/>
                <w:numId w:val="8"/>
              </w:numPr>
              <w:tabs>
                <w:tab w:val="clear" w:pos="720"/>
              </w:tabs>
              <w:ind w:left="320" w:hanging="284"/>
              <w:jc w:val="left"/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vlastník licence (</w:t>
            </w:r>
            <w:r w:rsidR="00D46482">
              <w:rPr>
                <w:rFonts w:cs="Arial"/>
                <w:sz w:val="20"/>
                <w:szCs w:val="20"/>
              </w:rPr>
              <w:t>Účastník</w:t>
            </w:r>
            <w:r w:rsidRPr="006D5832">
              <w:rPr>
                <w:rFonts w:cs="Arial"/>
                <w:sz w:val="20"/>
                <w:szCs w:val="20"/>
              </w:rPr>
              <w:t>, zadavatel, služba</w:t>
            </w:r>
            <w:r w:rsidR="00EB1EC6">
              <w:rPr>
                <w:rFonts w:cs="Arial"/>
                <w:sz w:val="20"/>
                <w:szCs w:val="20"/>
              </w:rPr>
              <w:t>/produkt 3. strany</w:t>
            </w:r>
            <w:r w:rsidR="00BE113B" w:rsidRPr="006D5832">
              <w:rPr>
                <w:rFonts w:cs="Arial"/>
                <w:sz w:val="20"/>
                <w:szCs w:val="20"/>
              </w:rPr>
              <w:t>**</w:t>
            </w:r>
            <w:r w:rsidRPr="006D5832">
              <w:rPr>
                <w:rFonts w:cs="Arial"/>
                <w:sz w:val="20"/>
                <w:szCs w:val="20"/>
              </w:rPr>
              <w:t>)</w:t>
            </w:r>
          </w:p>
          <w:p w14:paraId="7EE7BA1A" w14:textId="77777777" w:rsidR="00576D60" w:rsidRPr="006D5832" w:rsidRDefault="00576D60" w:rsidP="00DB4419">
            <w:pPr>
              <w:numPr>
                <w:ilvl w:val="0"/>
                <w:numId w:val="8"/>
              </w:numPr>
              <w:tabs>
                <w:tab w:val="clear" w:pos="720"/>
              </w:tabs>
              <w:ind w:left="320" w:hanging="284"/>
              <w:jc w:val="left"/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 xml:space="preserve">rozsah a omezení licence (tj. počet uživatelů, CPU, formulářů, </w:t>
            </w:r>
            <w:proofErr w:type="spellStart"/>
            <w:r w:rsidRPr="006D5832">
              <w:rPr>
                <w:rFonts w:cs="Arial"/>
                <w:sz w:val="20"/>
                <w:szCs w:val="20"/>
              </w:rPr>
              <w:t>sites</w:t>
            </w:r>
            <w:proofErr w:type="spellEnd"/>
            <w:r w:rsidRPr="006D5832">
              <w:rPr>
                <w:rFonts w:cs="Arial"/>
                <w:sz w:val="20"/>
                <w:szCs w:val="20"/>
              </w:rPr>
              <w:t>, období/čas, zařízení, virtuální stroj, počet instalací, senzorů apod.).</w:t>
            </w:r>
          </w:p>
          <w:p w14:paraId="1ADB7853" w14:textId="77777777" w:rsidR="00576D60" w:rsidRPr="006D5832" w:rsidRDefault="00576D60" w:rsidP="00DB4419">
            <w:pPr>
              <w:jc w:val="left"/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A3CBCF" w14:textId="39D15EAF" w:rsidR="00576D60" w:rsidRPr="006D5832" w:rsidRDefault="00BE113B" w:rsidP="00DB441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</w:t>
            </w:r>
            <w:r w:rsidR="00E133CE">
              <w:rPr>
                <w:rFonts w:cs="Arial"/>
                <w:sz w:val="20"/>
                <w:szCs w:val="20"/>
              </w:rPr>
              <w:t>ř</w:t>
            </w:r>
            <w:r>
              <w:rPr>
                <w:rFonts w:cs="Arial"/>
                <w:sz w:val="20"/>
                <w:szCs w:val="20"/>
              </w:rPr>
              <w:t>izovaná</w:t>
            </w:r>
            <w:r w:rsidR="00576D60" w:rsidRPr="006D5832">
              <w:rPr>
                <w:rFonts w:cs="Arial"/>
                <w:sz w:val="20"/>
                <w:szCs w:val="20"/>
              </w:rPr>
              <w:t xml:space="preserve"> SW </w:t>
            </w:r>
            <w:proofErr w:type="spellStart"/>
            <w:r w:rsidR="00EB1EC6">
              <w:rPr>
                <w:rFonts w:cs="Arial"/>
                <w:sz w:val="20"/>
                <w:szCs w:val="20"/>
              </w:rPr>
              <w:t>m</w:t>
            </w:r>
            <w:r w:rsidR="00576D60" w:rsidRPr="006D5832">
              <w:rPr>
                <w:rFonts w:cs="Arial"/>
                <w:sz w:val="20"/>
                <w:szCs w:val="20"/>
              </w:rPr>
              <w:t>aintenance</w:t>
            </w:r>
            <w:proofErr w:type="spellEnd"/>
          </w:p>
          <w:p w14:paraId="557113D1" w14:textId="302A28DB" w:rsidR="00576D60" w:rsidRPr="00E133CE" w:rsidRDefault="00576D60" w:rsidP="00DB4419">
            <w:pPr>
              <w:numPr>
                <w:ilvl w:val="0"/>
                <w:numId w:val="9"/>
              </w:numPr>
              <w:tabs>
                <w:tab w:val="clear" w:pos="720"/>
              </w:tabs>
              <w:ind w:left="318" w:hanging="284"/>
              <w:jc w:val="left"/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 xml:space="preserve">přesný popis (co </w:t>
            </w:r>
            <w:proofErr w:type="spellStart"/>
            <w:r w:rsidRPr="006D5832">
              <w:rPr>
                <w:rFonts w:cs="Arial"/>
                <w:sz w:val="20"/>
                <w:szCs w:val="20"/>
              </w:rPr>
              <w:t>maintenance</w:t>
            </w:r>
            <w:proofErr w:type="spellEnd"/>
            <w:r w:rsidRPr="006D5832">
              <w:rPr>
                <w:rFonts w:cs="Arial"/>
                <w:sz w:val="20"/>
                <w:szCs w:val="20"/>
              </w:rPr>
              <w:t xml:space="preserve"> obsahuje).</w:t>
            </w:r>
          </w:p>
          <w:p w14:paraId="6E121948" w14:textId="08AB7944" w:rsidR="00576D60" w:rsidRPr="006D5832" w:rsidRDefault="00EB1EC6" w:rsidP="00DB4419">
            <w:pPr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Pozn.:</w:t>
            </w:r>
            <w:r w:rsidRPr="006D5832">
              <w:rPr>
                <w:rFonts w:cs="Arial"/>
                <w:sz w:val="20"/>
                <w:szCs w:val="20"/>
              </w:rPr>
              <w:t xml:space="preserve"> </w:t>
            </w:r>
            <w:r w:rsidR="00576D60" w:rsidRPr="006D5832">
              <w:rPr>
                <w:rFonts w:cs="Arial"/>
                <w:sz w:val="20"/>
                <w:szCs w:val="20"/>
              </w:rPr>
              <w:t xml:space="preserve">v případě nezakoupení SW </w:t>
            </w:r>
            <w:proofErr w:type="spellStart"/>
            <w:r>
              <w:rPr>
                <w:rFonts w:cs="Arial"/>
                <w:sz w:val="20"/>
                <w:szCs w:val="20"/>
              </w:rPr>
              <w:t>m</w:t>
            </w:r>
            <w:r w:rsidRPr="006D5832">
              <w:rPr>
                <w:rFonts w:cs="Arial"/>
                <w:sz w:val="20"/>
                <w:szCs w:val="20"/>
              </w:rPr>
              <w:t>aintenance</w:t>
            </w:r>
            <w:proofErr w:type="spellEnd"/>
            <w:r w:rsidRPr="006D5832">
              <w:rPr>
                <w:rFonts w:cs="Arial"/>
                <w:sz w:val="20"/>
                <w:szCs w:val="20"/>
              </w:rPr>
              <w:t xml:space="preserve"> </w:t>
            </w:r>
            <w:r w:rsidR="00576D60" w:rsidRPr="006D5832">
              <w:rPr>
                <w:rFonts w:cs="Arial"/>
                <w:sz w:val="20"/>
                <w:szCs w:val="20"/>
              </w:rPr>
              <w:t>tuto skutečnost uveďte a zdůvodněte s ohledem na požadavky na provozní podporu.</w:t>
            </w: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760CFA0" w14:textId="3557EDDC" w:rsidR="00576D60" w:rsidRPr="006D5832" w:rsidRDefault="00576D60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 xml:space="preserve">Podpora ze strany výrobce (i pro svobodný SW) s ohledem na </w:t>
            </w:r>
            <w:r w:rsidR="00984C76">
              <w:rPr>
                <w:rFonts w:cs="Arial"/>
                <w:sz w:val="20"/>
                <w:szCs w:val="20"/>
              </w:rPr>
              <w:t>udržitelný</w:t>
            </w:r>
            <w:r w:rsidR="00984C76" w:rsidRPr="006D5832">
              <w:rPr>
                <w:rFonts w:cs="Arial"/>
                <w:sz w:val="20"/>
                <w:szCs w:val="20"/>
              </w:rPr>
              <w:t xml:space="preserve"> </w:t>
            </w:r>
            <w:r w:rsidRPr="006D5832">
              <w:rPr>
                <w:rFonts w:cs="Arial"/>
                <w:sz w:val="20"/>
                <w:szCs w:val="20"/>
              </w:rPr>
              <w:t>provoz.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809F953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Způsob lokalizace komponenty do českého jazyka.</w:t>
            </w:r>
          </w:p>
          <w:p w14:paraId="61AEDAF0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  <w:p w14:paraId="0C1217B6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</w:tr>
      <w:tr w:rsidR="00576D60" w:rsidRPr="00687343" w14:paraId="3F1027CF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584231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Operační systém *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5F03AB4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C08CA41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84408AA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0D2EB5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C5C47F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Nevyplňuje se</w:t>
            </w:r>
          </w:p>
        </w:tc>
      </w:tr>
      <w:tr w:rsidR="00576D60" w:rsidRPr="00687343" w14:paraId="2441586C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9D40AC9" w14:textId="094CE7B1" w:rsidR="00576D60" w:rsidRPr="006D5832" w:rsidRDefault="00576D60" w:rsidP="008D4A9B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Databázový</w:t>
            </w:r>
            <w:r w:rsidR="008D4A9B">
              <w:rPr>
                <w:rFonts w:cs="Arial"/>
                <w:sz w:val="20"/>
                <w:szCs w:val="20"/>
              </w:rPr>
              <w:t xml:space="preserve"> </w:t>
            </w:r>
            <w:r w:rsidRPr="006D5832">
              <w:rPr>
                <w:rFonts w:cs="Arial"/>
                <w:sz w:val="20"/>
                <w:szCs w:val="20"/>
              </w:rPr>
              <w:t>systém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6AEB204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6EFF3A1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625FD2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F02F0B3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ED8F525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Nevyplňuje se</w:t>
            </w:r>
          </w:p>
        </w:tc>
      </w:tr>
      <w:tr w:rsidR="008D4A9B" w:rsidRPr="00687343" w14:paraId="4969B45C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43BEBA5" w14:textId="260A8BA7" w:rsidR="008D4A9B" w:rsidRPr="006D5832" w:rsidRDefault="008D4A9B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Aplikační</w:t>
            </w:r>
            <w:r w:rsidR="00E133CE">
              <w:rPr>
                <w:rFonts w:cs="Arial"/>
                <w:sz w:val="20"/>
                <w:szCs w:val="20"/>
              </w:rPr>
              <w:t xml:space="preserve">, </w:t>
            </w:r>
            <w:r>
              <w:rPr>
                <w:rFonts w:cs="Arial"/>
                <w:sz w:val="20"/>
                <w:szCs w:val="20"/>
              </w:rPr>
              <w:t>webový server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9CBB9C3" w14:textId="77777777" w:rsidR="008D4A9B" w:rsidRPr="006D5832" w:rsidRDefault="008D4A9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7A236BE" w14:textId="77777777" w:rsidR="008D4A9B" w:rsidRPr="006D5832" w:rsidRDefault="008D4A9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51B0D1C" w14:textId="77777777" w:rsidR="008D4A9B" w:rsidRPr="006D5832" w:rsidRDefault="008D4A9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9D2CF34" w14:textId="77777777" w:rsidR="008D4A9B" w:rsidRPr="006D5832" w:rsidRDefault="008D4A9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763C42C" w14:textId="77777777" w:rsidR="008D4A9B" w:rsidRPr="006D5832" w:rsidRDefault="008D4A9B" w:rsidP="00982B24">
            <w:pPr>
              <w:rPr>
                <w:rFonts w:cs="Arial"/>
                <w:sz w:val="20"/>
                <w:szCs w:val="20"/>
              </w:rPr>
            </w:pPr>
          </w:p>
        </w:tc>
      </w:tr>
      <w:tr w:rsidR="00576D60" w:rsidRPr="00687343" w14:paraId="4C198644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9E9E1C0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Formulářový systém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867DA3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8E857E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CA42436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00E2C1E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ABF6884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</w:tr>
      <w:tr w:rsidR="008D4A9B" w:rsidRPr="00687343" w14:paraId="7DC710F6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7503643" w14:textId="58E2B4C3" w:rsidR="008D4A9B" w:rsidRPr="006D5832" w:rsidRDefault="008D4A9B" w:rsidP="00982B2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IDM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B3E7630" w14:textId="77777777" w:rsidR="008D4A9B" w:rsidRPr="006D5832" w:rsidRDefault="008D4A9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56490513" w14:textId="77777777" w:rsidR="008D4A9B" w:rsidRPr="006D5832" w:rsidRDefault="008D4A9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A548AA2" w14:textId="77777777" w:rsidR="008D4A9B" w:rsidRPr="006D5832" w:rsidRDefault="008D4A9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85755CD" w14:textId="77777777" w:rsidR="008D4A9B" w:rsidRPr="006D5832" w:rsidRDefault="008D4A9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98350FF" w14:textId="77777777" w:rsidR="008D4A9B" w:rsidRPr="006D5832" w:rsidRDefault="008D4A9B" w:rsidP="00982B24">
            <w:pPr>
              <w:rPr>
                <w:rFonts w:cs="Arial"/>
                <w:sz w:val="20"/>
                <w:szCs w:val="20"/>
              </w:rPr>
            </w:pPr>
          </w:p>
        </w:tc>
      </w:tr>
      <w:tr w:rsidR="00576D60" w:rsidRPr="00687343" w14:paraId="4375EE94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A40B147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proofErr w:type="spellStart"/>
            <w:r w:rsidRPr="006D5832">
              <w:rPr>
                <w:rFonts w:cs="Arial"/>
                <w:sz w:val="20"/>
                <w:szCs w:val="20"/>
              </w:rPr>
              <w:t>Process</w:t>
            </w:r>
            <w:proofErr w:type="spellEnd"/>
            <w:r w:rsidRPr="006D5832">
              <w:rPr>
                <w:rFonts w:cs="Arial"/>
                <w:sz w:val="20"/>
                <w:szCs w:val="20"/>
              </w:rPr>
              <w:t xml:space="preserve"> management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EDDAAB6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8EAF19E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8440AA5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594A62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D8787EA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</w:tr>
      <w:tr w:rsidR="00D96741" w:rsidRPr="00687343" w14:paraId="0A399A03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92740B5" w14:textId="71EA1DE3" w:rsidR="00D96741" w:rsidRPr="006D5832" w:rsidRDefault="00D96741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GIS nástroje</w:t>
            </w:r>
            <w:r w:rsidR="008D4A9B">
              <w:rPr>
                <w:rFonts w:cs="Arial"/>
                <w:sz w:val="20"/>
                <w:szCs w:val="20"/>
              </w:rPr>
              <w:t xml:space="preserve"> (mapový server, </w:t>
            </w:r>
            <w:proofErr w:type="spellStart"/>
            <w:r w:rsidR="008D4A9B">
              <w:rPr>
                <w:rFonts w:cs="Arial"/>
                <w:sz w:val="20"/>
                <w:szCs w:val="20"/>
              </w:rPr>
              <w:t>geodatabáze</w:t>
            </w:r>
            <w:proofErr w:type="spellEnd"/>
            <w:r w:rsidR="00BE113B">
              <w:rPr>
                <w:rFonts w:cs="Arial"/>
                <w:sz w:val="20"/>
                <w:szCs w:val="20"/>
              </w:rPr>
              <w:t>, zásuvné moduly pro prohlížeče</w:t>
            </w:r>
            <w:r w:rsidR="008D4A9B">
              <w:rPr>
                <w:rFonts w:cs="Arial"/>
                <w:sz w:val="20"/>
                <w:szCs w:val="20"/>
              </w:rPr>
              <w:t xml:space="preserve"> apod.)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1EA547F" w14:textId="77777777" w:rsidR="00D96741" w:rsidRPr="006D5832" w:rsidRDefault="00D96741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5B83F77" w14:textId="77777777" w:rsidR="00D96741" w:rsidRPr="006D5832" w:rsidRDefault="00D96741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8677BF6" w14:textId="77777777" w:rsidR="00D96741" w:rsidRPr="006D5832" w:rsidRDefault="00D96741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50B945D" w14:textId="77777777" w:rsidR="00D96741" w:rsidRPr="006D5832" w:rsidRDefault="00D96741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8478157" w14:textId="77777777" w:rsidR="00D96741" w:rsidRPr="006D5832" w:rsidRDefault="00D96741" w:rsidP="00982B24">
            <w:pPr>
              <w:rPr>
                <w:rFonts w:cs="Arial"/>
                <w:sz w:val="20"/>
                <w:szCs w:val="20"/>
              </w:rPr>
            </w:pPr>
          </w:p>
        </w:tc>
      </w:tr>
      <w:tr w:rsidR="00576D60" w:rsidRPr="00687343" w14:paraId="060AC9AB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E4E840D" w14:textId="0C468B43" w:rsidR="00576D60" w:rsidRPr="006D5832" w:rsidRDefault="00A12FCB" w:rsidP="00982B2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</w:t>
            </w:r>
            <w:r w:rsidRPr="006D5832">
              <w:rPr>
                <w:rFonts w:cs="Arial"/>
                <w:sz w:val="20"/>
                <w:szCs w:val="20"/>
              </w:rPr>
              <w:t>ortál</w:t>
            </w:r>
            <w:r>
              <w:rPr>
                <w:rFonts w:cs="Arial"/>
                <w:sz w:val="20"/>
                <w:szCs w:val="20"/>
              </w:rPr>
              <w:t>ová technologie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52CA9DC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7D2D2B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63AB911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5DA90FA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F88B75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</w:tr>
      <w:tr w:rsidR="00576D60" w:rsidRPr="00687343" w14:paraId="51055DEC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6E76781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CMS, prezentační služby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67ABD84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DC5623F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856D6F0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6809D0A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F155908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</w:tr>
      <w:tr w:rsidR="00576D60" w:rsidRPr="00687343" w14:paraId="2AEBAFFF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F114A7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 xml:space="preserve">Reporty, </w:t>
            </w:r>
            <w:proofErr w:type="spellStart"/>
            <w:r w:rsidRPr="006D5832">
              <w:rPr>
                <w:rFonts w:cs="Arial"/>
                <w:sz w:val="20"/>
                <w:szCs w:val="20"/>
              </w:rPr>
              <w:t>Bussiness</w:t>
            </w:r>
            <w:proofErr w:type="spellEnd"/>
            <w:r w:rsidRPr="006D583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Pr="006D5832">
              <w:rPr>
                <w:rFonts w:cs="Arial"/>
                <w:sz w:val="20"/>
                <w:szCs w:val="20"/>
              </w:rPr>
              <w:t>Intelligence</w:t>
            </w:r>
            <w:proofErr w:type="spellEnd"/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B2366B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BDE61FC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620CD1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5926299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BDD7C05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</w:tr>
      <w:tr w:rsidR="00576D60" w:rsidRPr="00687343" w14:paraId="44EB93BB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ECB9DEF" w14:textId="666131D0" w:rsidR="00576D60" w:rsidRPr="006D5832" w:rsidRDefault="00576D60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Integrační vrstva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4769A90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145DC0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5D8DFA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751C99FE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54C8DDF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---</w:t>
            </w:r>
          </w:p>
        </w:tc>
      </w:tr>
      <w:tr w:rsidR="00576D60" w:rsidRPr="00687343" w14:paraId="3A57DE4F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46772F0" w14:textId="0647CE4D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proofErr w:type="spellStart"/>
            <w:r w:rsidRPr="006D5832">
              <w:rPr>
                <w:rFonts w:cs="Arial"/>
                <w:sz w:val="20"/>
                <w:szCs w:val="20"/>
              </w:rPr>
              <w:t>Helpdesk</w:t>
            </w:r>
            <w:proofErr w:type="spellEnd"/>
            <w:r w:rsidR="002810E6">
              <w:rPr>
                <w:rFonts w:cs="Arial"/>
                <w:sz w:val="20"/>
                <w:szCs w:val="20"/>
              </w:rPr>
              <w:t>/</w:t>
            </w:r>
            <w:r w:rsidR="002810E6" w:rsidRPr="006D5832"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 w:rsidR="002810E6" w:rsidRPr="006D5832">
              <w:rPr>
                <w:rFonts w:cs="Arial"/>
                <w:sz w:val="20"/>
                <w:szCs w:val="20"/>
              </w:rPr>
              <w:t>Servicedesk</w:t>
            </w:r>
            <w:proofErr w:type="spellEnd"/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FB15D0B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024B5281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EA8DABC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EDC16CB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C6358F0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</w:tr>
      <w:tr w:rsidR="00576D60" w:rsidRPr="00687343" w14:paraId="1BB3D5A0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F6BB555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Monitoring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21861E9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C70EDEE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3648579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32614DC5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F15E19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---</w:t>
            </w:r>
          </w:p>
        </w:tc>
      </w:tr>
      <w:tr w:rsidR="00576D60" w:rsidRPr="00687343" w14:paraId="31275677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172E38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proofErr w:type="spellStart"/>
            <w:r w:rsidRPr="006D5832">
              <w:rPr>
                <w:rFonts w:cs="Arial"/>
                <w:sz w:val="20"/>
                <w:szCs w:val="20"/>
              </w:rPr>
              <w:t>Auditování</w:t>
            </w:r>
            <w:proofErr w:type="spellEnd"/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D55050A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21AF43A6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BC30A2D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646A3623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9ABDC17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---</w:t>
            </w:r>
          </w:p>
        </w:tc>
      </w:tr>
      <w:tr w:rsidR="00A12FCB" w:rsidRPr="00687343" w14:paraId="1370CE85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6D6869B" w14:textId="0059576A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Zálohování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EF6BF61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B18A243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B15BCC1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BF71ED7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266F925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</w:tr>
      <w:tr w:rsidR="00A12FCB" w:rsidRPr="00687343" w14:paraId="50D11682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68F14062" w14:textId="231E5D28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Testování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A3FDD73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4F1F4331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7D619466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238718F3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0D4DA8D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</w:tr>
      <w:tr w:rsidR="00A12FCB" w:rsidRPr="00687343" w14:paraId="6057F3A8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CAB0853" w14:textId="292B4C86" w:rsidR="00A12FCB" w:rsidRDefault="00A12FCB" w:rsidP="00982B2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Zabezpečení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086B3332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397ACE1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3CCFF18E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072A8CF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14:paraId="19C2C6F9" w14:textId="77777777" w:rsidR="00A12FCB" w:rsidRPr="006D5832" w:rsidRDefault="00A12FCB" w:rsidP="00982B24">
            <w:pPr>
              <w:rPr>
                <w:rFonts w:cs="Arial"/>
                <w:sz w:val="20"/>
                <w:szCs w:val="20"/>
              </w:rPr>
            </w:pPr>
          </w:p>
        </w:tc>
      </w:tr>
      <w:tr w:rsidR="00576D60" w:rsidRPr="00687343" w14:paraId="0C3C1C72" w14:textId="77777777" w:rsidTr="006D583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D2CF396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  <w:r w:rsidRPr="006D5832">
              <w:rPr>
                <w:rFonts w:cs="Arial"/>
                <w:sz w:val="20"/>
                <w:szCs w:val="20"/>
              </w:rPr>
              <w:t>(MOŽNOST DOPLNIT DALŠÍ POLOŽKY)</w:t>
            </w:r>
          </w:p>
        </w:tc>
        <w:tc>
          <w:tcPr>
            <w:tcW w:w="2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089B1F5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D7CF67E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4E092E98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3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514D497F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14:paraId="1D096388" w14:textId="77777777" w:rsidR="00576D60" w:rsidRPr="006D5832" w:rsidRDefault="00576D60" w:rsidP="00982B24">
            <w:pPr>
              <w:rPr>
                <w:rFonts w:cs="Arial"/>
                <w:sz w:val="20"/>
                <w:szCs w:val="20"/>
              </w:rPr>
            </w:pPr>
          </w:p>
        </w:tc>
      </w:tr>
    </w:tbl>
    <w:p w14:paraId="791BF230" w14:textId="77777777" w:rsidR="00576D60" w:rsidRPr="00687343" w:rsidRDefault="00576D60" w:rsidP="00576D60">
      <w:pPr>
        <w:rPr>
          <w:rFonts w:cs="Arial"/>
        </w:rPr>
      </w:pPr>
    </w:p>
    <w:p w14:paraId="7CE16B95" w14:textId="77777777" w:rsidR="00984C76" w:rsidRDefault="00576D60" w:rsidP="00576D60">
      <w:pPr>
        <w:rPr>
          <w:rFonts w:cs="Arial"/>
        </w:rPr>
      </w:pPr>
      <w:r w:rsidRPr="00687343">
        <w:rPr>
          <w:rFonts w:cs="Arial"/>
        </w:rPr>
        <w:t>* zajistí zadavatel na základě návrhu řešení definovaného touto tabulkou</w:t>
      </w:r>
      <w:r w:rsidR="00EB1EC6">
        <w:rPr>
          <w:rFonts w:cs="Arial"/>
        </w:rPr>
        <w:t xml:space="preserve">, bude-li se jednat o SW, jímž již disponuje nebo </w:t>
      </w:r>
      <w:proofErr w:type="spellStart"/>
      <w:r w:rsidR="00EB1EC6">
        <w:rPr>
          <w:rFonts w:cs="Arial"/>
        </w:rPr>
        <w:t>opensource</w:t>
      </w:r>
      <w:proofErr w:type="spellEnd"/>
      <w:r w:rsidR="00EB1EC6">
        <w:rPr>
          <w:rFonts w:cs="Arial"/>
        </w:rPr>
        <w:t>, který nepřinese zadavateli dodatečné finanční náklady na jeho pořízení</w:t>
      </w:r>
      <w:r w:rsidRPr="00687343">
        <w:rPr>
          <w:rFonts w:cs="Arial"/>
        </w:rPr>
        <w:t>.</w:t>
      </w:r>
      <w:r w:rsidR="00EB1EC6">
        <w:rPr>
          <w:rFonts w:cs="Arial"/>
        </w:rPr>
        <w:t xml:space="preserve"> </w:t>
      </w:r>
    </w:p>
    <w:p w14:paraId="5123DB0C" w14:textId="06B58D60" w:rsidR="00984C76" w:rsidRDefault="00984C76" w:rsidP="00984C76">
      <w:pPr>
        <w:rPr>
          <w:rFonts w:cs="Arial"/>
        </w:rPr>
      </w:pPr>
      <w:r w:rsidRPr="006D5832">
        <w:rPr>
          <w:rFonts w:cs="Arial"/>
          <w:sz w:val="20"/>
          <w:szCs w:val="20"/>
        </w:rPr>
        <w:t>**</w:t>
      </w:r>
      <w:r>
        <w:rPr>
          <w:rFonts w:cs="Arial"/>
        </w:rPr>
        <w:t xml:space="preserve"> je vyžadováno, aby licence a </w:t>
      </w:r>
      <w:proofErr w:type="spellStart"/>
      <w:r>
        <w:rPr>
          <w:rFonts w:cs="Arial"/>
        </w:rPr>
        <w:t>maintenance</w:t>
      </w:r>
      <w:proofErr w:type="spellEnd"/>
      <w:r>
        <w:rPr>
          <w:rFonts w:cs="Arial"/>
        </w:rPr>
        <w:t xml:space="preserve"> 3. stran potřebné pro realizaci veřejné zakázky byly v rámci realizace veřejné zakázky pořízeny </w:t>
      </w:r>
      <w:r w:rsidR="00D46482">
        <w:rPr>
          <w:rFonts w:cs="Arial"/>
        </w:rPr>
        <w:t>Účastník</w:t>
      </w:r>
      <w:r>
        <w:rPr>
          <w:rFonts w:cs="Arial"/>
        </w:rPr>
        <w:t>em na</w:t>
      </w:r>
      <w:r w:rsidRPr="00687343">
        <w:rPr>
          <w:rFonts w:cs="Arial"/>
        </w:rPr>
        <w:t xml:space="preserve"> jméno zadavatele.</w:t>
      </w:r>
    </w:p>
    <w:p w14:paraId="6441972C" w14:textId="797E0581" w:rsidR="00A12FCB" w:rsidRDefault="00A12FCB" w:rsidP="00984C76">
      <w:pPr>
        <w:rPr>
          <w:rFonts w:cs="Arial"/>
        </w:rPr>
      </w:pPr>
      <w:r>
        <w:rPr>
          <w:rFonts w:cs="Arial"/>
        </w:rPr>
        <w:t xml:space="preserve">*** je vyžadováno použít jednotlivé softwarové komponenty v jejich poslední stabilní verzi v době podání nabídky, případně uvést zdůvodnění proč </w:t>
      </w:r>
      <w:r w:rsidR="00D46482">
        <w:rPr>
          <w:rFonts w:cs="Arial"/>
        </w:rPr>
        <w:t>Účastník</w:t>
      </w:r>
      <w:r>
        <w:rPr>
          <w:rFonts w:cs="Arial"/>
        </w:rPr>
        <w:t xml:space="preserve"> nepoužije poslední verzí uvedené komponenty.</w:t>
      </w:r>
    </w:p>
    <w:p w14:paraId="5F5E6034" w14:textId="67C7D1AF" w:rsidR="00984C76" w:rsidRDefault="00984C76" w:rsidP="00576D60">
      <w:r>
        <w:t xml:space="preserve">Poznámky: </w:t>
      </w:r>
      <w:r w:rsidR="00EB1EC6">
        <w:t xml:space="preserve">Zadavatel </w:t>
      </w:r>
      <w:r w:rsidR="00D46482">
        <w:t>Účastník</w:t>
      </w:r>
      <w:r w:rsidR="00EB1EC6">
        <w:t>ům nabízí pro potřeby plnění této veřejné zakázky možnost bezplatného využití licencí operačních systémů Windows (</w:t>
      </w:r>
      <w:proofErr w:type="spellStart"/>
      <w:r w:rsidR="00EB1EC6" w:rsidRPr="008C2FBF">
        <w:rPr>
          <w:rFonts w:cs="Arial"/>
          <w:i/>
        </w:rPr>
        <w:t>WinSvrDataCtr</w:t>
      </w:r>
      <w:proofErr w:type="spellEnd"/>
      <w:r w:rsidR="00EB1EC6" w:rsidRPr="008C2FBF">
        <w:rPr>
          <w:rFonts w:cs="Arial"/>
          <w:i/>
        </w:rPr>
        <w:t xml:space="preserve"> 2012R2 SNGL MVL 2Proc – bez </w:t>
      </w:r>
      <w:r w:rsidR="00E133CE">
        <w:rPr>
          <w:rFonts w:cs="Arial"/>
          <w:i/>
        </w:rPr>
        <w:t xml:space="preserve">Software </w:t>
      </w:r>
      <w:proofErr w:type="spellStart"/>
      <w:r w:rsidR="00E133CE">
        <w:rPr>
          <w:rFonts w:cs="Arial"/>
          <w:i/>
        </w:rPr>
        <w:t>Assurance</w:t>
      </w:r>
      <w:proofErr w:type="spellEnd"/>
      <w:r w:rsidR="00EB1EC6">
        <w:rPr>
          <w:rFonts w:cs="Arial"/>
        </w:rPr>
        <w:t>) nebo Linux (</w:t>
      </w:r>
      <w:r w:rsidR="00EB1EC6" w:rsidRPr="008C2FBF">
        <w:rPr>
          <w:i/>
        </w:rPr>
        <w:t xml:space="preserve">SUSE Linux </w:t>
      </w:r>
      <w:proofErr w:type="spellStart"/>
      <w:r w:rsidR="00EB1EC6" w:rsidRPr="008C2FBF">
        <w:rPr>
          <w:i/>
        </w:rPr>
        <w:t>Enterprise</w:t>
      </w:r>
      <w:proofErr w:type="spellEnd"/>
      <w:r w:rsidR="00EB1EC6" w:rsidRPr="008C2FBF">
        <w:rPr>
          <w:i/>
        </w:rPr>
        <w:t xml:space="preserve"> Server, x86 &amp; x86-64, 1-2 </w:t>
      </w:r>
      <w:proofErr w:type="spellStart"/>
      <w:r w:rsidR="00EB1EC6" w:rsidRPr="008C2FBF">
        <w:rPr>
          <w:i/>
        </w:rPr>
        <w:t>Sockets</w:t>
      </w:r>
      <w:proofErr w:type="spellEnd"/>
      <w:r w:rsidR="00EB1EC6" w:rsidRPr="008C2FBF">
        <w:rPr>
          <w:i/>
        </w:rPr>
        <w:t xml:space="preserve"> </w:t>
      </w:r>
      <w:proofErr w:type="spellStart"/>
      <w:r w:rsidR="00EB1EC6" w:rsidRPr="008C2FBF">
        <w:rPr>
          <w:i/>
        </w:rPr>
        <w:t>with</w:t>
      </w:r>
      <w:proofErr w:type="spellEnd"/>
      <w:r w:rsidR="00EB1EC6" w:rsidRPr="008C2FBF">
        <w:rPr>
          <w:i/>
        </w:rPr>
        <w:t xml:space="preserve"> </w:t>
      </w:r>
      <w:proofErr w:type="spellStart"/>
      <w:r w:rsidR="00EB1EC6" w:rsidRPr="008C2FBF">
        <w:rPr>
          <w:i/>
        </w:rPr>
        <w:t>Unlimited</w:t>
      </w:r>
      <w:proofErr w:type="spellEnd"/>
      <w:r w:rsidR="00EB1EC6" w:rsidRPr="008C2FBF">
        <w:rPr>
          <w:i/>
        </w:rPr>
        <w:t xml:space="preserve"> </w:t>
      </w:r>
      <w:proofErr w:type="spellStart"/>
      <w:r w:rsidR="00EB1EC6" w:rsidRPr="008C2FBF">
        <w:rPr>
          <w:i/>
        </w:rPr>
        <w:t>Virtual</w:t>
      </w:r>
      <w:proofErr w:type="spellEnd"/>
      <w:r w:rsidR="00EB1EC6" w:rsidRPr="008C2FBF">
        <w:rPr>
          <w:i/>
        </w:rPr>
        <w:t xml:space="preserve"> </w:t>
      </w:r>
      <w:proofErr w:type="spellStart"/>
      <w:r w:rsidR="00EB1EC6" w:rsidRPr="008C2FBF">
        <w:rPr>
          <w:i/>
        </w:rPr>
        <w:t>Machines</w:t>
      </w:r>
      <w:proofErr w:type="spellEnd"/>
      <w:r w:rsidR="00EB1EC6" w:rsidRPr="008C2FBF">
        <w:rPr>
          <w:i/>
        </w:rPr>
        <w:t xml:space="preserve">, Standard </w:t>
      </w:r>
      <w:proofErr w:type="spellStart"/>
      <w:r w:rsidR="00EB1EC6" w:rsidRPr="008C2FBF">
        <w:rPr>
          <w:i/>
        </w:rPr>
        <w:t>Subscription</w:t>
      </w:r>
      <w:proofErr w:type="spellEnd"/>
      <w:r w:rsidR="00EB1EC6" w:rsidRPr="008C2FBF">
        <w:rPr>
          <w:i/>
        </w:rPr>
        <w:t xml:space="preserve">, 5 </w:t>
      </w:r>
      <w:proofErr w:type="spellStart"/>
      <w:r w:rsidR="00EB1EC6" w:rsidRPr="008C2FBF">
        <w:rPr>
          <w:i/>
        </w:rPr>
        <w:t>Year</w:t>
      </w:r>
      <w:proofErr w:type="spellEnd"/>
      <w:r w:rsidR="00EB1EC6">
        <w:t>)</w:t>
      </w:r>
      <w:r>
        <w:t xml:space="preserve">. </w:t>
      </w:r>
    </w:p>
    <w:p w14:paraId="40272528" w14:textId="7A940497" w:rsidR="00576D60" w:rsidRPr="00687343" w:rsidRDefault="00984C76" w:rsidP="00576D60">
      <w:pPr>
        <w:rPr>
          <w:rFonts w:cs="Arial"/>
        </w:rPr>
      </w:pPr>
      <w:r>
        <w:t xml:space="preserve">Zadavatel zajišťuje </w:t>
      </w:r>
      <w:proofErr w:type="spellStart"/>
      <w:r>
        <w:t>virtualizaci</w:t>
      </w:r>
      <w:proofErr w:type="spellEnd"/>
      <w:r>
        <w:t xml:space="preserve"> fyzických serverů, k tomuto účelu vlastní licence na software </w:t>
      </w:r>
      <w:proofErr w:type="spellStart"/>
      <w:r w:rsidRPr="00984C76">
        <w:t>VMware</w:t>
      </w:r>
      <w:proofErr w:type="spellEnd"/>
      <w:r w:rsidRPr="00984C76">
        <w:t xml:space="preserve"> </w:t>
      </w:r>
      <w:proofErr w:type="spellStart"/>
      <w:r w:rsidRPr="00984C76">
        <w:t>vCenter</w:t>
      </w:r>
      <w:proofErr w:type="spellEnd"/>
      <w:r w:rsidRPr="00984C76">
        <w:t xml:space="preserve">, </w:t>
      </w:r>
      <w:proofErr w:type="spellStart"/>
      <w:r w:rsidRPr="00984C76">
        <w:t>VMware</w:t>
      </w:r>
      <w:proofErr w:type="spellEnd"/>
      <w:r w:rsidRPr="00984C76">
        <w:t xml:space="preserve"> </w:t>
      </w:r>
      <w:proofErr w:type="spellStart"/>
      <w:r w:rsidRPr="00984C76">
        <w:t>vSphere</w:t>
      </w:r>
      <w:proofErr w:type="spellEnd"/>
      <w:r w:rsidR="00247D28">
        <w:t>.</w:t>
      </w:r>
    </w:p>
    <w:p w14:paraId="0B7B031A" w14:textId="7502F1B8" w:rsidR="002A470B" w:rsidRDefault="002A470B" w:rsidP="00576D60">
      <w:pPr>
        <w:rPr>
          <w:rFonts w:cs="Arial"/>
        </w:rPr>
      </w:pPr>
      <w:r>
        <w:rPr>
          <w:rFonts w:cs="Arial"/>
        </w:rPr>
        <w:t xml:space="preserve">V případech, kdy </w:t>
      </w:r>
      <w:r w:rsidR="00D46482">
        <w:rPr>
          <w:rFonts w:cs="Arial"/>
        </w:rPr>
        <w:t>Účastník</w:t>
      </w:r>
      <w:r>
        <w:rPr>
          <w:rFonts w:cs="Arial"/>
        </w:rPr>
        <w:t xml:space="preserve"> hodlá použít open source komponentu k vytvoření IS SEKM 3, podmínkou zadavatele je, aby </w:t>
      </w:r>
      <w:r w:rsidR="00D46482">
        <w:rPr>
          <w:rFonts w:cs="Arial"/>
        </w:rPr>
        <w:t>Účastník</w:t>
      </w:r>
      <w:r>
        <w:rPr>
          <w:rFonts w:cs="Arial"/>
        </w:rPr>
        <w:t xml:space="preserve"> uvedl relevantní webový odkaz o tom, že uvedené komponenta je kontinuálně vyvíjena minimálně od roku 2011 a uvedení poznámky, že </w:t>
      </w:r>
      <w:r w:rsidR="00D46482">
        <w:rPr>
          <w:rFonts w:cs="Arial"/>
        </w:rPr>
        <w:t>Účastník</w:t>
      </w:r>
      <w:r>
        <w:rPr>
          <w:rFonts w:cs="Arial"/>
        </w:rPr>
        <w:t xml:space="preserve"> na své vlastní riziko odůvodněně předpokládá její další vývoj minimálně do roku 2021.</w:t>
      </w:r>
    </w:p>
    <w:p w14:paraId="7D237802" w14:textId="0F896262" w:rsidR="00A12FCB" w:rsidRPr="00687343" w:rsidRDefault="00A12FCB" w:rsidP="00576D60">
      <w:pPr>
        <w:rPr>
          <w:rFonts w:cs="Arial"/>
        </w:rPr>
      </w:pPr>
      <w:r>
        <w:rPr>
          <w:rFonts w:cs="Arial"/>
        </w:rPr>
        <w:t xml:space="preserve">Software licence </w:t>
      </w:r>
      <w:r w:rsidRPr="000B2C33">
        <w:t xml:space="preserve">musí </w:t>
      </w:r>
      <w:r>
        <w:t>být dimenzované na předpokládaný objem obsažených dat</w:t>
      </w:r>
      <w:r w:rsidRPr="000B2C33">
        <w:t xml:space="preserve"> </w:t>
      </w:r>
      <w:r>
        <w:t>a být připraveny</w:t>
      </w:r>
      <w:r w:rsidR="00810EC9">
        <w:t>,</w:t>
      </w:r>
      <w:r>
        <w:t xml:space="preserve"> s</w:t>
      </w:r>
      <w:r w:rsidRPr="000B2C33">
        <w:t xml:space="preserve"> dostatečné rezerv</w:t>
      </w:r>
      <w:r>
        <w:t>ou</w:t>
      </w:r>
      <w:r w:rsidR="00810EC9">
        <w:t>,</w:t>
      </w:r>
      <w:r w:rsidRPr="000B2C33">
        <w:t xml:space="preserve"> pro implement</w:t>
      </w:r>
      <w:r>
        <w:t xml:space="preserve">aci nových služeb </w:t>
      </w:r>
      <w:r w:rsidR="00810EC9">
        <w:t xml:space="preserve">a dat </w:t>
      </w:r>
      <w:r>
        <w:t>v průběhu 3</w:t>
      </w:r>
      <w:r w:rsidRPr="000B2C33">
        <w:t xml:space="preserve"> následujících let.</w:t>
      </w:r>
      <w:r w:rsidR="00810EC9">
        <w:t xml:space="preserve"> Zejména přísun a hodnocení cca 60 tis. záznamů indicií a související dat inventarizace.</w:t>
      </w:r>
    </w:p>
    <w:p w14:paraId="1C1D8357" w14:textId="77777777" w:rsidR="00576D60" w:rsidRPr="00687343" w:rsidRDefault="00576D60" w:rsidP="00576D60">
      <w:pPr>
        <w:rPr>
          <w:rFonts w:cs="Arial"/>
        </w:rPr>
        <w:sectPr w:rsidR="00576D60" w:rsidRPr="00687343" w:rsidSect="00687343">
          <w:pgSz w:w="16838" w:h="11906" w:orient="landscape"/>
          <w:pgMar w:top="1418" w:right="1418" w:bottom="1418" w:left="1418" w:header="709" w:footer="709" w:gutter="0"/>
          <w:cols w:space="708"/>
          <w:titlePg/>
          <w:docGrid w:linePitch="600" w:charSpace="36864"/>
        </w:sectPr>
      </w:pPr>
    </w:p>
    <w:p w14:paraId="334453DC" w14:textId="333B6880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lastRenderedPageBreak/>
        <w:t xml:space="preserve">Pokud některý z řádků není pro návrh řešení </w:t>
      </w:r>
      <w:r w:rsidR="00D46482">
        <w:rPr>
          <w:rFonts w:cs="Arial"/>
        </w:rPr>
        <w:t>Účastníka</w:t>
      </w:r>
      <w:r w:rsidRPr="00687343">
        <w:rPr>
          <w:rFonts w:cs="Arial"/>
        </w:rPr>
        <w:t xml:space="preserve"> relevantní, doplní se do řádku krátké zdůvodnění.</w:t>
      </w:r>
    </w:p>
    <w:p w14:paraId="5F51DBB0" w14:textId="723AAAEF" w:rsidR="00576D60" w:rsidRDefault="00576D60" w:rsidP="00576D60">
      <w:pPr>
        <w:rPr>
          <w:rFonts w:cs="Arial"/>
        </w:rPr>
      </w:pPr>
      <w:r w:rsidRPr="00687343">
        <w:rPr>
          <w:rFonts w:cs="Arial"/>
        </w:rPr>
        <w:t xml:space="preserve">Zadavatel požaduje, aby v případě, že návrh řešení předpokládá nákup licencí uvedených dílčích softwarových komponent, byl tento nákup licencí realizován na jméno zadavatele jakožto vlastníka licencí s tím, že cena za nákup těchto licencí bude zohledněna v ceně </w:t>
      </w:r>
      <w:r w:rsidR="00EB1EC6">
        <w:rPr>
          <w:rFonts w:cs="Arial"/>
        </w:rPr>
        <w:t>IS SEKM 3</w:t>
      </w:r>
      <w:r w:rsidRPr="00687343">
        <w:rPr>
          <w:rFonts w:cs="Arial"/>
        </w:rPr>
        <w:t xml:space="preserve">. V případě, že funkčnost softwarových komponent </w:t>
      </w:r>
      <w:r w:rsidR="00EB1EC6">
        <w:rPr>
          <w:rFonts w:cs="Arial"/>
        </w:rPr>
        <w:t>IS SEKM 3</w:t>
      </w:r>
      <w:r w:rsidRPr="00687343">
        <w:rPr>
          <w:rFonts w:cs="Arial"/>
        </w:rPr>
        <w:t xml:space="preserve"> bude zajištěna formou služby, je požadováno, aby bylo možné bezproblémově navázat na placení této služby ze strany zadavatele po době ukonč</w:t>
      </w:r>
      <w:r>
        <w:rPr>
          <w:rFonts w:cs="Arial"/>
        </w:rPr>
        <w:t>ení předmětné s</w:t>
      </w:r>
      <w:r w:rsidRPr="00687343">
        <w:rPr>
          <w:rFonts w:cs="Arial"/>
        </w:rPr>
        <w:t xml:space="preserve">mlouvy. Cena za nákup těchto služeb po dobu platnosti předmětné smlouvy je zohledněna v ceně za </w:t>
      </w:r>
      <w:r w:rsidR="00EB1EC6">
        <w:rPr>
          <w:rFonts w:cs="Arial"/>
        </w:rPr>
        <w:t>IS SEKM 3</w:t>
      </w:r>
      <w:r w:rsidRPr="00687343">
        <w:rPr>
          <w:rFonts w:cs="Arial"/>
        </w:rPr>
        <w:t>.</w:t>
      </w:r>
    </w:p>
    <w:p w14:paraId="6265D4B0" w14:textId="77777777" w:rsidR="00576D60" w:rsidRPr="00687343" w:rsidRDefault="00576D60" w:rsidP="00576D60">
      <w:pPr>
        <w:rPr>
          <w:rFonts w:cs="Arial"/>
        </w:rPr>
      </w:pPr>
    </w:p>
    <w:p w14:paraId="779D5766" w14:textId="77777777" w:rsidR="00576D60" w:rsidRPr="00687343" w:rsidRDefault="00576D60" w:rsidP="00576D60">
      <w:pPr>
        <w:rPr>
          <w:rFonts w:cs="Arial"/>
        </w:rPr>
      </w:pPr>
      <w:r>
        <w:rPr>
          <w:rFonts w:cs="Arial"/>
          <w:b/>
        </w:rPr>
        <w:t xml:space="preserve">A </w:t>
      </w:r>
      <w:r w:rsidRPr="00687343">
        <w:rPr>
          <w:rFonts w:cs="Arial"/>
          <w:b/>
        </w:rPr>
        <w:t>4</w:t>
      </w:r>
      <w:r w:rsidRPr="00687343">
        <w:rPr>
          <w:rFonts w:cs="Arial"/>
        </w:rPr>
        <w:tab/>
      </w:r>
      <w:r w:rsidRPr="00687343">
        <w:rPr>
          <w:rFonts w:cs="Arial"/>
          <w:b/>
        </w:rPr>
        <w:t>Popis systémové architektury</w:t>
      </w:r>
    </w:p>
    <w:p w14:paraId="6A2EE0BC" w14:textId="4FBC8204" w:rsidR="00576D60" w:rsidRDefault="00576D60" w:rsidP="00576D60">
      <w:pPr>
        <w:rPr>
          <w:rFonts w:cs="Arial"/>
        </w:rPr>
      </w:pPr>
      <w:r w:rsidRPr="00687343">
        <w:rPr>
          <w:rFonts w:cs="Arial"/>
        </w:rPr>
        <w:t xml:space="preserve">Návrh řešení </w:t>
      </w:r>
      <w:r w:rsidR="00EB1EC6">
        <w:rPr>
          <w:rFonts w:cs="Arial"/>
        </w:rPr>
        <w:t>IS SEKM 3</w:t>
      </w:r>
      <w:r w:rsidRPr="00687343">
        <w:rPr>
          <w:rFonts w:cs="Arial"/>
        </w:rPr>
        <w:t xml:space="preserve"> bude dále obsahovat:</w:t>
      </w:r>
    </w:p>
    <w:p w14:paraId="73B386CB" w14:textId="1178B8BD" w:rsidR="007C63C8" w:rsidRDefault="0015652B" w:rsidP="00576D60">
      <w:pPr>
        <w:rPr>
          <w:rFonts w:cs="Arial"/>
        </w:rPr>
      </w:pPr>
      <w:r>
        <w:rPr>
          <w:rFonts w:cs="Arial"/>
        </w:rPr>
        <w:t>Popis datového úložiště a databázové vrstvy Systému:</w:t>
      </w:r>
    </w:p>
    <w:p w14:paraId="3AC6C254" w14:textId="7F72E94B" w:rsidR="0015652B" w:rsidRPr="006D5832" w:rsidRDefault="0015652B" w:rsidP="006D5832">
      <w:pPr>
        <w:numPr>
          <w:ilvl w:val="0"/>
          <w:numId w:val="12"/>
        </w:numPr>
        <w:rPr>
          <w:rFonts w:cs="Arial"/>
        </w:rPr>
      </w:pPr>
      <w:proofErr w:type="spellStart"/>
      <w:r w:rsidRPr="006D5832">
        <w:rPr>
          <w:rFonts w:cs="Arial"/>
        </w:rPr>
        <w:t>technicko-technologickou</w:t>
      </w:r>
      <w:proofErr w:type="spellEnd"/>
      <w:r w:rsidRPr="006D5832">
        <w:rPr>
          <w:rFonts w:cs="Arial"/>
        </w:rPr>
        <w:t xml:space="preserve"> specifikaci řešení úložiště z hlediska jeho vybudování i</w:t>
      </w:r>
      <w:r w:rsidR="007E5476">
        <w:rPr>
          <w:rFonts w:cs="Arial"/>
        </w:rPr>
        <w:t> </w:t>
      </w:r>
      <w:r w:rsidRPr="006D5832">
        <w:rPr>
          <w:rFonts w:cs="Arial"/>
        </w:rPr>
        <w:t>provozování,</w:t>
      </w:r>
    </w:p>
    <w:p w14:paraId="7619F478" w14:textId="05EBEB6C" w:rsidR="0015652B" w:rsidRPr="006D5832" w:rsidRDefault="0015652B" w:rsidP="006D5832">
      <w:pPr>
        <w:numPr>
          <w:ilvl w:val="0"/>
          <w:numId w:val="12"/>
        </w:numPr>
        <w:rPr>
          <w:rFonts w:cs="Arial"/>
        </w:rPr>
      </w:pPr>
      <w:r w:rsidRPr="006D5832">
        <w:rPr>
          <w:rFonts w:cs="Arial"/>
        </w:rPr>
        <w:t>způsob zajištění zpracování předpokládaného objemu dat,</w:t>
      </w:r>
    </w:p>
    <w:p w14:paraId="5CC48545" w14:textId="2A76F248" w:rsidR="0015652B" w:rsidRPr="006D5832" w:rsidRDefault="0015652B" w:rsidP="006D5832">
      <w:pPr>
        <w:numPr>
          <w:ilvl w:val="0"/>
          <w:numId w:val="12"/>
        </w:numPr>
        <w:rPr>
          <w:rFonts w:cs="Arial"/>
        </w:rPr>
      </w:pPr>
      <w:r w:rsidRPr="006D5832">
        <w:rPr>
          <w:rFonts w:cs="Arial"/>
        </w:rPr>
        <w:t>způsob zajištění přehledného a strukturovaného monitoringu uložených dat,</w:t>
      </w:r>
    </w:p>
    <w:p w14:paraId="7A3994A2" w14:textId="4953DD0C" w:rsidR="0015652B" w:rsidRPr="006D5832" w:rsidRDefault="0015652B" w:rsidP="006D5832">
      <w:pPr>
        <w:numPr>
          <w:ilvl w:val="0"/>
          <w:numId w:val="12"/>
        </w:numPr>
        <w:rPr>
          <w:rFonts w:cs="Arial"/>
        </w:rPr>
      </w:pPr>
      <w:r w:rsidRPr="006D5832">
        <w:rPr>
          <w:rFonts w:cs="Arial"/>
        </w:rPr>
        <w:t>způsob zabezpečení dat proti zneužití a poškození,</w:t>
      </w:r>
    </w:p>
    <w:p w14:paraId="4BB26A56" w14:textId="3EE715C3" w:rsidR="0015652B" w:rsidRDefault="0015652B" w:rsidP="006D5832">
      <w:pPr>
        <w:numPr>
          <w:ilvl w:val="0"/>
          <w:numId w:val="12"/>
        </w:numPr>
        <w:rPr>
          <w:rFonts w:cs="Arial"/>
        </w:rPr>
      </w:pPr>
      <w:r w:rsidRPr="006D5832">
        <w:rPr>
          <w:rFonts w:cs="Arial"/>
        </w:rPr>
        <w:t xml:space="preserve">popis zajištění integrace s ostatními částmi </w:t>
      </w:r>
      <w:r>
        <w:rPr>
          <w:rFonts w:cs="Arial"/>
        </w:rPr>
        <w:t>Systému</w:t>
      </w:r>
      <w:r w:rsidRPr="006D5832">
        <w:rPr>
          <w:rFonts w:cs="Arial"/>
        </w:rPr>
        <w:t>.</w:t>
      </w:r>
    </w:p>
    <w:p w14:paraId="62B558BE" w14:textId="5F53EE18" w:rsidR="0015652B" w:rsidRPr="006D5832" w:rsidRDefault="0015652B">
      <w:pPr>
        <w:rPr>
          <w:rFonts w:cs="Arial"/>
        </w:rPr>
      </w:pPr>
      <w:r w:rsidRPr="006D5832">
        <w:rPr>
          <w:rFonts w:cs="Arial"/>
        </w:rPr>
        <w:t xml:space="preserve">Popis </w:t>
      </w:r>
      <w:r>
        <w:rPr>
          <w:rFonts w:cs="Arial"/>
        </w:rPr>
        <w:t>aplikační</w:t>
      </w:r>
      <w:r w:rsidRPr="006D5832">
        <w:rPr>
          <w:rFonts w:cs="Arial"/>
        </w:rPr>
        <w:t xml:space="preserve"> </w:t>
      </w:r>
      <w:r>
        <w:rPr>
          <w:rFonts w:cs="Arial"/>
        </w:rPr>
        <w:t xml:space="preserve">vrstvy </w:t>
      </w:r>
      <w:r w:rsidRPr="006D5832">
        <w:rPr>
          <w:rFonts w:cs="Arial"/>
        </w:rPr>
        <w:t>Systému:</w:t>
      </w:r>
    </w:p>
    <w:p w14:paraId="23706FBB" w14:textId="0DD4C293" w:rsidR="00576D60" w:rsidRPr="00687343" w:rsidRDefault="00576D60" w:rsidP="00576D60">
      <w:pPr>
        <w:numPr>
          <w:ilvl w:val="0"/>
          <w:numId w:val="12"/>
        </w:numPr>
        <w:rPr>
          <w:rFonts w:cs="Arial"/>
        </w:rPr>
      </w:pPr>
      <w:r w:rsidRPr="00687343">
        <w:rPr>
          <w:rFonts w:cs="Arial"/>
        </w:rPr>
        <w:t>stručný popis společných služeb Systému</w:t>
      </w:r>
      <w:r w:rsidR="00FE43C0">
        <w:rPr>
          <w:rFonts w:cs="Arial"/>
        </w:rPr>
        <w:t xml:space="preserve"> pro jednotlivé moduly</w:t>
      </w:r>
      <w:r w:rsidRPr="00687343">
        <w:rPr>
          <w:rFonts w:cs="Arial"/>
        </w:rPr>
        <w:t>,</w:t>
      </w:r>
    </w:p>
    <w:p w14:paraId="2B7B0DD6" w14:textId="774D25CD" w:rsidR="00576D60" w:rsidRPr="00687343" w:rsidRDefault="00576D60" w:rsidP="00576D60">
      <w:pPr>
        <w:numPr>
          <w:ilvl w:val="0"/>
          <w:numId w:val="12"/>
        </w:numPr>
        <w:rPr>
          <w:rFonts w:cs="Arial"/>
        </w:rPr>
      </w:pPr>
      <w:r w:rsidRPr="00687343">
        <w:rPr>
          <w:rFonts w:cs="Arial"/>
        </w:rPr>
        <w:t>stručný popis</w:t>
      </w:r>
      <w:r w:rsidR="0015652B">
        <w:rPr>
          <w:rFonts w:cs="Arial"/>
        </w:rPr>
        <w:t xml:space="preserve">, resp. podpory </w:t>
      </w:r>
      <w:r w:rsidRPr="00687343">
        <w:rPr>
          <w:rFonts w:cs="Arial"/>
        </w:rPr>
        <w:t>nástrojů pro vytěžování</w:t>
      </w:r>
      <w:r w:rsidR="0015652B">
        <w:rPr>
          <w:rFonts w:cs="Arial"/>
        </w:rPr>
        <w:t xml:space="preserve"> (</w:t>
      </w:r>
      <w:r w:rsidRPr="00687343">
        <w:rPr>
          <w:rFonts w:cs="Arial"/>
        </w:rPr>
        <w:t>statistiku</w:t>
      </w:r>
      <w:r w:rsidR="0015652B">
        <w:rPr>
          <w:rFonts w:cs="Arial"/>
        </w:rPr>
        <w:t>)</w:t>
      </w:r>
      <w:r w:rsidRPr="00687343">
        <w:rPr>
          <w:rFonts w:cs="Arial"/>
        </w:rPr>
        <w:t xml:space="preserve"> dat,</w:t>
      </w:r>
    </w:p>
    <w:p w14:paraId="2ACE875C" w14:textId="432FDA2C" w:rsidR="00576D60" w:rsidRPr="00687343" w:rsidRDefault="00576D60" w:rsidP="0015652B">
      <w:pPr>
        <w:numPr>
          <w:ilvl w:val="0"/>
          <w:numId w:val="12"/>
        </w:numPr>
        <w:rPr>
          <w:rFonts w:cs="Arial"/>
        </w:rPr>
      </w:pPr>
      <w:r w:rsidRPr="00687343">
        <w:rPr>
          <w:rFonts w:cs="Arial"/>
        </w:rPr>
        <w:t>stručný popis způsobu zajištění požadované dostupnosti</w:t>
      </w:r>
      <w:r w:rsidR="0015652B">
        <w:rPr>
          <w:rFonts w:cs="Arial"/>
        </w:rPr>
        <w:t xml:space="preserve"> (</w:t>
      </w:r>
      <w:r w:rsidR="0015652B" w:rsidRPr="0015652B">
        <w:rPr>
          <w:rFonts w:cs="Arial"/>
        </w:rPr>
        <w:t>ve vazbě na infrastrukturní model</w:t>
      </w:r>
      <w:r w:rsidR="0015652B">
        <w:rPr>
          <w:rFonts w:cs="Arial"/>
        </w:rPr>
        <w:t>, viz A1)</w:t>
      </w:r>
      <w:r w:rsidRPr="00687343">
        <w:rPr>
          <w:rFonts w:cs="Arial"/>
        </w:rPr>
        <w:t>,</w:t>
      </w:r>
    </w:p>
    <w:p w14:paraId="502BAC3D" w14:textId="586AAE45" w:rsidR="00576D60" w:rsidRDefault="00576D60" w:rsidP="00576D60">
      <w:pPr>
        <w:numPr>
          <w:ilvl w:val="0"/>
          <w:numId w:val="12"/>
        </w:numPr>
        <w:rPr>
          <w:rFonts w:cs="Arial"/>
        </w:rPr>
      </w:pPr>
      <w:r w:rsidRPr="00687343">
        <w:rPr>
          <w:rFonts w:cs="Arial"/>
        </w:rPr>
        <w:t>stručný popis  bezpečnosti řešení a</w:t>
      </w:r>
      <w:r w:rsidR="0068603D">
        <w:rPr>
          <w:rFonts w:cs="Arial"/>
        </w:rPr>
        <w:t xml:space="preserve"> zajištění důvěrnosti informací.</w:t>
      </w:r>
    </w:p>
    <w:p w14:paraId="6672F24D" w14:textId="7038ECFA" w:rsidR="0015652B" w:rsidRDefault="0015652B" w:rsidP="006D5832">
      <w:pPr>
        <w:rPr>
          <w:rFonts w:cs="Arial"/>
        </w:rPr>
      </w:pPr>
      <w:r>
        <w:rPr>
          <w:rFonts w:cs="Arial"/>
        </w:rPr>
        <w:t>Popis okolí Systému:</w:t>
      </w:r>
    </w:p>
    <w:p w14:paraId="62C665B6" w14:textId="666747C2" w:rsidR="0015652B" w:rsidRDefault="0015652B" w:rsidP="006D5832">
      <w:pPr>
        <w:numPr>
          <w:ilvl w:val="0"/>
          <w:numId w:val="12"/>
        </w:numPr>
        <w:rPr>
          <w:rFonts w:cs="Arial"/>
        </w:rPr>
      </w:pPr>
      <w:r>
        <w:rPr>
          <w:rFonts w:cs="Arial"/>
        </w:rPr>
        <w:t>stručný</w:t>
      </w:r>
      <w:r w:rsidRPr="00687343">
        <w:rPr>
          <w:rFonts w:cs="Arial"/>
        </w:rPr>
        <w:t xml:space="preserve"> popis způsobu komunikace s okolím (interagujícími externími službami nebo IS) v případě, že návrh řešení Systému předpokládá jejich využití</w:t>
      </w:r>
      <w:r>
        <w:rPr>
          <w:rFonts w:cs="Arial"/>
        </w:rPr>
        <w:t xml:space="preserve"> (tj. zejména předávání systémových logů, předávání </w:t>
      </w:r>
      <w:r w:rsidRPr="00687343">
        <w:rPr>
          <w:rFonts w:cs="Arial"/>
        </w:rPr>
        <w:t>časov</w:t>
      </w:r>
      <w:r>
        <w:rPr>
          <w:rFonts w:cs="Arial"/>
        </w:rPr>
        <w:t>ých</w:t>
      </w:r>
      <w:r w:rsidRPr="00687343">
        <w:rPr>
          <w:rFonts w:cs="Arial"/>
        </w:rPr>
        <w:t xml:space="preserve"> snímk</w:t>
      </w:r>
      <w:r>
        <w:rPr>
          <w:rFonts w:cs="Arial"/>
        </w:rPr>
        <w:t>ů</w:t>
      </w:r>
      <w:r w:rsidRPr="00687343">
        <w:rPr>
          <w:rFonts w:cs="Arial"/>
        </w:rPr>
        <w:t xml:space="preserve"> datových objektů </w:t>
      </w:r>
      <w:r w:rsidRPr="00470C76">
        <w:rPr>
          <w:rFonts w:cs="Arial"/>
        </w:rPr>
        <w:t>externí službě</w:t>
      </w:r>
      <w:r>
        <w:rPr>
          <w:rFonts w:cs="Arial"/>
        </w:rPr>
        <w:t xml:space="preserve"> MŽP /EAP/, </w:t>
      </w:r>
      <w:r w:rsidR="00B2682F">
        <w:rPr>
          <w:rFonts w:cs="Arial"/>
        </w:rPr>
        <w:t xml:space="preserve">RUIAN, </w:t>
      </w:r>
      <w:r>
        <w:rPr>
          <w:rFonts w:cs="Arial"/>
        </w:rPr>
        <w:t>WMS služby externích IS</w:t>
      </w:r>
      <w:r w:rsidR="00FE43C0">
        <w:rPr>
          <w:rFonts w:cs="Arial"/>
        </w:rPr>
        <w:t>, emailové/notifikační služby</w:t>
      </w:r>
      <w:r>
        <w:rPr>
          <w:rFonts w:cs="Arial"/>
        </w:rPr>
        <w:t xml:space="preserve"> apod.)</w:t>
      </w:r>
      <w:r w:rsidR="0068603D">
        <w:rPr>
          <w:rFonts w:cs="Arial"/>
        </w:rPr>
        <w:t>,</w:t>
      </w:r>
    </w:p>
    <w:p w14:paraId="67268BC3" w14:textId="60EC071A" w:rsidR="0015652B" w:rsidRPr="0015652B" w:rsidRDefault="0015652B" w:rsidP="006D5832">
      <w:pPr>
        <w:numPr>
          <w:ilvl w:val="0"/>
          <w:numId w:val="12"/>
        </w:numPr>
        <w:rPr>
          <w:rFonts w:cs="Arial"/>
        </w:rPr>
      </w:pPr>
      <w:r w:rsidRPr="00687343">
        <w:rPr>
          <w:rFonts w:cs="Arial"/>
        </w:rPr>
        <w:t>obecný popis možností komunikace Systému s externími systém v případě budoucích rozšíření Systému</w:t>
      </w:r>
      <w:r>
        <w:rPr>
          <w:rFonts w:cs="Arial"/>
        </w:rPr>
        <w:t>.</w:t>
      </w:r>
    </w:p>
    <w:p w14:paraId="5B5D83BC" w14:textId="3028AD04" w:rsidR="0015652B" w:rsidRPr="006D5832" w:rsidRDefault="0015652B" w:rsidP="006D5832">
      <w:pPr>
        <w:rPr>
          <w:rFonts w:cs="Arial"/>
        </w:rPr>
      </w:pPr>
      <w:r w:rsidRPr="006D5832">
        <w:rPr>
          <w:rFonts w:cs="Arial"/>
        </w:rPr>
        <w:t xml:space="preserve">Popis </w:t>
      </w:r>
      <w:proofErr w:type="spellStart"/>
      <w:r>
        <w:rPr>
          <w:rFonts w:cs="Arial"/>
        </w:rPr>
        <w:t>Servisdesku</w:t>
      </w:r>
      <w:proofErr w:type="spellEnd"/>
      <w:r w:rsidRPr="006D5832">
        <w:rPr>
          <w:rFonts w:cs="Arial"/>
        </w:rPr>
        <w:t xml:space="preserve"> Systému:</w:t>
      </w:r>
    </w:p>
    <w:p w14:paraId="7358856E" w14:textId="5524CA55" w:rsidR="00576D60" w:rsidRPr="00687343" w:rsidRDefault="00576D60" w:rsidP="00576D60">
      <w:pPr>
        <w:numPr>
          <w:ilvl w:val="0"/>
          <w:numId w:val="12"/>
        </w:numPr>
        <w:rPr>
          <w:rFonts w:cs="Arial"/>
        </w:rPr>
      </w:pPr>
      <w:r w:rsidRPr="00687343">
        <w:rPr>
          <w:rFonts w:cs="Arial"/>
        </w:rPr>
        <w:t xml:space="preserve">stručný popis způsobu zajištění </w:t>
      </w:r>
      <w:proofErr w:type="spellStart"/>
      <w:r w:rsidRPr="00687343">
        <w:rPr>
          <w:rFonts w:cs="Arial"/>
        </w:rPr>
        <w:t>auditovatelnosti</w:t>
      </w:r>
      <w:proofErr w:type="spellEnd"/>
      <w:r w:rsidRPr="00687343">
        <w:rPr>
          <w:rFonts w:cs="Arial"/>
        </w:rPr>
        <w:t xml:space="preserve"> Systému (záznamy událostí v</w:t>
      </w:r>
      <w:r>
        <w:rPr>
          <w:rFonts w:cs="Arial"/>
        </w:rPr>
        <w:t> </w:t>
      </w:r>
      <w:r w:rsidRPr="00687343">
        <w:rPr>
          <w:rFonts w:cs="Arial"/>
        </w:rPr>
        <w:t>Systému, zajištění plánovaného i možnosti neplánovaného reportingu, rozsah filtrování zpráv Systé</w:t>
      </w:r>
      <w:r w:rsidR="0068603D">
        <w:rPr>
          <w:rFonts w:cs="Arial"/>
        </w:rPr>
        <w:t>mu pro včasné varování a zásah)</w:t>
      </w:r>
    </w:p>
    <w:p w14:paraId="4F1026EF" w14:textId="6177BCBB" w:rsidR="00B05623" w:rsidRPr="006D5832" w:rsidRDefault="00B05623" w:rsidP="006D5832">
      <w:pPr>
        <w:rPr>
          <w:rFonts w:cs="Arial"/>
        </w:rPr>
      </w:pPr>
      <w:r>
        <w:rPr>
          <w:rFonts w:cs="Arial"/>
        </w:rPr>
        <w:lastRenderedPageBreak/>
        <w:t>Popis dalších aspektů</w:t>
      </w:r>
      <w:r w:rsidRPr="006D5832">
        <w:rPr>
          <w:rFonts w:cs="Arial"/>
        </w:rPr>
        <w:t xml:space="preserve"> </w:t>
      </w:r>
      <w:r>
        <w:rPr>
          <w:rFonts w:cs="Arial"/>
        </w:rPr>
        <w:t xml:space="preserve">provozu </w:t>
      </w:r>
      <w:r w:rsidRPr="006D5832">
        <w:rPr>
          <w:rFonts w:cs="Arial"/>
        </w:rPr>
        <w:t>Systému:</w:t>
      </w:r>
    </w:p>
    <w:p w14:paraId="2603D170" w14:textId="29943897" w:rsidR="00576D60" w:rsidRDefault="00576D60" w:rsidP="00576D60">
      <w:pPr>
        <w:numPr>
          <w:ilvl w:val="0"/>
          <w:numId w:val="12"/>
        </w:numPr>
        <w:rPr>
          <w:rFonts w:cs="Arial"/>
        </w:rPr>
      </w:pPr>
      <w:r w:rsidRPr="00687343">
        <w:rPr>
          <w:rFonts w:cs="Arial"/>
        </w:rPr>
        <w:t>způsob garance bezpečnosti a kontroly integrity dat</w:t>
      </w:r>
      <w:r>
        <w:rPr>
          <w:rFonts w:cs="Arial"/>
        </w:rPr>
        <w:t>,</w:t>
      </w:r>
      <w:r w:rsidRPr="00687343">
        <w:rPr>
          <w:rFonts w:cs="Arial"/>
        </w:rPr>
        <w:t xml:space="preserve"> procesů</w:t>
      </w:r>
      <w:r>
        <w:rPr>
          <w:rFonts w:cs="Arial"/>
        </w:rPr>
        <w:t xml:space="preserve">, </w:t>
      </w:r>
      <w:r w:rsidRPr="00C87B33">
        <w:rPr>
          <w:rFonts w:cs="Arial"/>
        </w:rPr>
        <w:t>elektronické komunikace, ukládání a zálohování dat</w:t>
      </w:r>
      <w:r w:rsidRPr="00687343">
        <w:rPr>
          <w:rFonts w:cs="Arial"/>
        </w:rPr>
        <w:t xml:space="preserve"> (popis schopnosti Systému rozpoznat a</w:t>
      </w:r>
      <w:r>
        <w:rPr>
          <w:rFonts w:cs="Arial"/>
        </w:rPr>
        <w:t> </w:t>
      </w:r>
      <w:r w:rsidRPr="00687343">
        <w:rPr>
          <w:rFonts w:cs="Arial"/>
        </w:rPr>
        <w:t>nahlásit neautorizované manipulace; rozsah a způsob uchování dat o provedených aktivitách</w:t>
      </w:r>
      <w:r w:rsidR="004C2D1F">
        <w:rPr>
          <w:rFonts w:cs="Arial"/>
        </w:rPr>
        <w:t>, identifikace hlavních bezpečnostních rizik, návrh zabezpečení řešení a</w:t>
      </w:r>
      <w:r w:rsidR="00B707D0">
        <w:rPr>
          <w:rFonts w:cs="Arial"/>
        </w:rPr>
        <w:t> </w:t>
      </w:r>
      <w:r w:rsidR="004C2D1F">
        <w:rPr>
          <w:rFonts w:cs="Arial"/>
        </w:rPr>
        <w:t>komunikace jednotlivých komponent - způsob šifrování, využití certifikátů, zabezpečení volání jednotlivých služeb apod.</w:t>
      </w:r>
      <w:r>
        <w:rPr>
          <w:rFonts w:cs="Arial"/>
        </w:rPr>
        <w:t>),</w:t>
      </w:r>
    </w:p>
    <w:p w14:paraId="7B866E8E" w14:textId="3D34DCE8" w:rsidR="00576D60" w:rsidRPr="00260BDF" w:rsidRDefault="00576D60" w:rsidP="00576D60">
      <w:pPr>
        <w:pStyle w:val="P2"/>
        <w:numPr>
          <w:ilvl w:val="1"/>
          <w:numId w:val="14"/>
        </w:numPr>
        <w:rPr>
          <w:rFonts w:cs="Arial"/>
        </w:rPr>
      </w:pPr>
      <w:r>
        <w:rPr>
          <w:rFonts w:cs="Arial"/>
        </w:rPr>
        <w:t>popis způsobu</w:t>
      </w:r>
      <w:r w:rsidRPr="00260BDF">
        <w:rPr>
          <w:rFonts w:cs="Arial"/>
        </w:rPr>
        <w:t xml:space="preserve"> synchronizace dat pořízených off-line službami</w:t>
      </w:r>
      <w:r w:rsidR="00B05623">
        <w:rPr>
          <w:rFonts w:cs="Arial"/>
        </w:rPr>
        <w:t xml:space="preserve"> a zajištění konzistence a integrity dat</w:t>
      </w:r>
      <w:r w:rsidR="004C2D1F">
        <w:rPr>
          <w:rFonts w:cs="Arial"/>
        </w:rPr>
        <w:t xml:space="preserve"> Systému</w:t>
      </w:r>
      <w:r w:rsidRPr="00260BDF">
        <w:rPr>
          <w:rFonts w:cs="Arial"/>
        </w:rPr>
        <w:t>,</w:t>
      </w:r>
    </w:p>
    <w:p w14:paraId="6F4C389E" w14:textId="7C4E9363" w:rsidR="00576D60" w:rsidRPr="00687343" w:rsidRDefault="00576D60" w:rsidP="00576D60">
      <w:pPr>
        <w:numPr>
          <w:ilvl w:val="0"/>
          <w:numId w:val="12"/>
        </w:numPr>
        <w:rPr>
          <w:rFonts w:cs="Arial"/>
        </w:rPr>
      </w:pPr>
      <w:r>
        <w:rPr>
          <w:rFonts w:cs="Arial"/>
        </w:rPr>
        <w:t xml:space="preserve">popis </w:t>
      </w:r>
      <w:r w:rsidRPr="00260BDF">
        <w:rPr>
          <w:rFonts w:cs="Arial"/>
        </w:rPr>
        <w:t xml:space="preserve">integrace </w:t>
      </w:r>
      <w:r w:rsidR="00B05623">
        <w:rPr>
          <w:rFonts w:cs="Arial"/>
        </w:rPr>
        <w:t>funkcionalit spojených se zpracováním prostorových dat Systému</w:t>
      </w:r>
      <w:r w:rsidRPr="00260BDF">
        <w:rPr>
          <w:rFonts w:cs="Arial"/>
        </w:rPr>
        <w:t xml:space="preserve"> (včetně komunikace </w:t>
      </w:r>
      <w:r w:rsidR="0068603D">
        <w:rPr>
          <w:rFonts w:cs="Arial"/>
        </w:rPr>
        <w:t>s WMS službami),</w:t>
      </w:r>
    </w:p>
    <w:p w14:paraId="5A24E920" w14:textId="44312FA7" w:rsidR="00576D60" w:rsidRPr="00322C53" w:rsidRDefault="00576D60" w:rsidP="00576D60">
      <w:pPr>
        <w:numPr>
          <w:ilvl w:val="0"/>
          <w:numId w:val="12"/>
        </w:numPr>
        <w:rPr>
          <w:rFonts w:cs="Arial"/>
        </w:rPr>
      </w:pPr>
      <w:r w:rsidRPr="00687343">
        <w:rPr>
          <w:rFonts w:cs="Arial"/>
        </w:rPr>
        <w:t xml:space="preserve">popis naplnění požadavku na zajištění </w:t>
      </w:r>
      <w:r w:rsidR="008D4A9B">
        <w:rPr>
          <w:rFonts w:cs="Arial"/>
        </w:rPr>
        <w:t>S</w:t>
      </w:r>
      <w:r w:rsidR="00FE43C0">
        <w:rPr>
          <w:rFonts w:cs="Arial"/>
        </w:rPr>
        <w:t>W</w:t>
      </w:r>
      <w:r w:rsidRPr="00687343">
        <w:rPr>
          <w:rFonts w:cs="Arial"/>
        </w:rPr>
        <w:t xml:space="preserve"> platformy.</w:t>
      </w:r>
    </w:p>
    <w:p w14:paraId="551067D6" w14:textId="247DAF63" w:rsidR="00576D60" w:rsidRPr="00687343" w:rsidRDefault="00576D60" w:rsidP="00576D60">
      <w:pPr>
        <w:ind w:left="709"/>
        <w:rPr>
          <w:rFonts w:cs="Arial"/>
        </w:rPr>
      </w:pPr>
      <w:r w:rsidRPr="00687343">
        <w:rPr>
          <w:rFonts w:cs="Arial"/>
        </w:rPr>
        <w:t xml:space="preserve">V této části nabídky </w:t>
      </w:r>
      <w:r w:rsidR="00D46482">
        <w:rPr>
          <w:rFonts w:cs="Arial"/>
        </w:rPr>
        <w:t>Účastník</w:t>
      </w:r>
      <w:r w:rsidRPr="00687343">
        <w:rPr>
          <w:rFonts w:cs="Arial"/>
        </w:rPr>
        <w:t xml:space="preserve"> uvede parametry a způsob naplnění požadavku na poskytování </w:t>
      </w:r>
      <w:r w:rsidR="008D4A9B">
        <w:rPr>
          <w:rFonts w:cs="Arial"/>
        </w:rPr>
        <w:t>S</w:t>
      </w:r>
      <w:r w:rsidR="00C73924">
        <w:rPr>
          <w:rFonts w:cs="Arial"/>
        </w:rPr>
        <w:t>W</w:t>
      </w:r>
      <w:r w:rsidR="008D4A9B" w:rsidRPr="00687343">
        <w:rPr>
          <w:rFonts w:cs="Arial"/>
        </w:rPr>
        <w:t xml:space="preserve"> </w:t>
      </w:r>
      <w:r w:rsidRPr="00687343">
        <w:rPr>
          <w:rFonts w:cs="Arial"/>
        </w:rPr>
        <w:t>platformy.</w:t>
      </w:r>
    </w:p>
    <w:p w14:paraId="716C5634" w14:textId="0DBD3C8F" w:rsidR="00576D60" w:rsidRPr="00687343" w:rsidRDefault="00D46482" w:rsidP="00576D60">
      <w:pPr>
        <w:ind w:left="709"/>
        <w:rPr>
          <w:rFonts w:cs="Arial"/>
        </w:rPr>
      </w:pPr>
      <w:r>
        <w:rPr>
          <w:rFonts w:cs="Arial"/>
        </w:rPr>
        <w:t>Účastník</w:t>
      </w:r>
      <w:r w:rsidR="00576D60" w:rsidRPr="00687343">
        <w:rPr>
          <w:rFonts w:cs="Arial"/>
        </w:rPr>
        <w:t xml:space="preserve"> uvede:</w:t>
      </w:r>
    </w:p>
    <w:p w14:paraId="64340472" w14:textId="0BC05FCC" w:rsidR="00576D60" w:rsidRPr="00687343" w:rsidRDefault="00576D60" w:rsidP="00576D60">
      <w:pPr>
        <w:numPr>
          <w:ilvl w:val="0"/>
          <w:numId w:val="6"/>
        </w:numPr>
        <w:tabs>
          <w:tab w:val="clear" w:pos="720"/>
        </w:tabs>
        <w:ind w:left="1134"/>
        <w:rPr>
          <w:rFonts w:cs="Arial"/>
        </w:rPr>
      </w:pPr>
      <w:r w:rsidRPr="00687343">
        <w:rPr>
          <w:rFonts w:cs="Arial"/>
        </w:rPr>
        <w:t xml:space="preserve">způsob zajištění </w:t>
      </w:r>
      <w:r w:rsidR="008D4A9B">
        <w:rPr>
          <w:rFonts w:cs="Arial"/>
        </w:rPr>
        <w:t>S</w:t>
      </w:r>
      <w:r w:rsidR="00FE43C0">
        <w:rPr>
          <w:rFonts w:cs="Arial"/>
        </w:rPr>
        <w:t>W</w:t>
      </w:r>
      <w:r w:rsidR="008D4A9B" w:rsidRPr="00687343">
        <w:rPr>
          <w:rFonts w:cs="Arial"/>
        </w:rPr>
        <w:t xml:space="preserve"> </w:t>
      </w:r>
      <w:r w:rsidRPr="00687343">
        <w:rPr>
          <w:rFonts w:cs="Arial"/>
        </w:rPr>
        <w:t>platformy,</w:t>
      </w:r>
    </w:p>
    <w:p w14:paraId="3A9B777C" w14:textId="69D6AD88" w:rsidR="00576D60" w:rsidRPr="00687343" w:rsidRDefault="00576D60" w:rsidP="00576D60">
      <w:pPr>
        <w:numPr>
          <w:ilvl w:val="0"/>
          <w:numId w:val="6"/>
        </w:numPr>
        <w:tabs>
          <w:tab w:val="clear" w:pos="720"/>
        </w:tabs>
        <w:ind w:left="1134"/>
        <w:rPr>
          <w:rFonts w:cs="Arial"/>
        </w:rPr>
      </w:pPr>
      <w:r w:rsidRPr="00687343">
        <w:rPr>
          <w:rFonts w:cs="Arial"/>
        </w:rPr>
        <w:t>vazbu do poskytování služeb</w:t>
      </w:r>
      <w:r w:rsidR="00364209">
        <w:rPr>
          <w:rFonts w:cs="Arial"/>
        </w:rPr>
        <w:t xml:space="preserve"> </w:t>
      </w:r>
      <w:r w:rsidR="008D4A9B">
        <w:rPr>
          <w:rFonts w:cs="Arial"/>
        </w:rPr>
        <w:t>Provozní</w:t>
      </w:r>
      <w:r w:rsidR="008D4A9B" w:rsidRPr="00687343">
        <w:rPr>
          <w:rFonts w:cs="Arial"/>
        </w:rPr>
        <w:t xml:space="preserve"> </w:t>
      </w:r>
      <w:r w:rsidRPr="00687343">
        <w:rPr>
          <w:rFonts w:cs="Arial"/>
        </w:rPr>
        <w:t xml:space="preserve">podpory </w:t>
      </w:r>
      <w:r w:rsidR="00FE43C0">
        <w:rPr>
          <w:rFonts w:cs="Arial"/>
        </w:rPr>
        <w:t>díla</w:t>
      </w:r>
      <w:r w:rsidRPr="00687343">
        <w:rPr>
          <w:rFonts w:cs="Arial"/>
        </w:rPr>
        <w:t xml:space="preserve"> (</w:t>
      </w:r>
      <w:r w:rsidR="00FE43C0">
        <w:rPr>
          <w:rFonts w:cs="Arial"/>
        </w:rPr>
        <w:t xml:space="preserve">viz příloha </w:t>
      </w:r>
      <w:proofErr w:type="gramStart"/>
      <w:r w:rsidR="00FE43C0">
        <w:rPr>
          <w:rFonts w:cs="Arial"/>
        </w:rPr>
        <w:t>č. 2 návrh</w:t>
      </w:r>
      <w:proofErr w:type="gramEnd"/>
      <w:r w:rsidR="00FE43C0">
        <w:rPr>
          <w:rFonts w:cs="Arial"/>
        </w:rPr>
        <w:t xml:space="preserve"> smlouvy</w:t>
      </w:r>
      <w:r w:rsidR="00FE43C0" w:rsidRPr="001C4E69">
        <w:rPr>
          <w:rFonts w:cs="Arial"/>
        </w:rPr>
        <w:t xml:space="preserve">; </w:t>
      </w:r>
      <w:r w:rsidR="008D4A9B">
        <w:rPr>
          <w:rFonts w:cs="Arial"/>
        </w:rPr>
        <w:t>KL SEKM_</w:t>
      </w:r>
      <w:r w:rsidR="00D04524">
        <w:rPr>
          <w:rFonts w:cs="Arial"/>
        </w:rPr>
        <w:t>08</w:t>
      </w:r>
      <w:r w:rsidRPr="00687343">
        <w:rPr>
          <w:rFonts w:cs="Arial"/>
        </w:rPr>
        <w:t>),</w:t>
      </w:r>
    </w:p>
    <w:p w14:paraId="32DF2664" w14:textId="0953F518" w:rsidR="00576D60" w:rsidRPr="00B05623" w:rsidRDefault="00576D60" w:rsidP="006D5832">
      <w:pPr>
        <w:numPr>
          <w:ilvl w:val="0"/>
          <w:numId w:val="6"/>
        </w:numPr>
        <w:tabs>
          <w:tab w:val="clear" w:pos="720"/>
        </w:tabs>
        <w:ind w:left="1134"/>
        <w:rPr>
          <w:rFonts w:cs="Arial"/>
        </w:rPr>
      </w:pPr>
      <w:r w:rsidRPr="00687343">
        <w:rPr>
          <w:rFonts w:cs="Arial"/>
        </w:rPr>
        <w:t>další související důležité informace, týkající se např. postupu implementace SW platformy, zejména požadovanou součinnost ze strany zadavatele.</w:t>
      </w:r>
    </w:p>
    <w:p w14:paraId="0DD9C3E4" w14:textId="0E3B782F" w:rsidR="0025406F" w:rsidRDefault="005A35C4" w:rsidP="00576D60">
      <w:pPr>
        <w:rPr>
          <w:rFonts w:cs="Arial"/>
        </w:rPr>
      </w:pPr>
      <w:r>
        <w:rPr>
          <w:rFonts w:cs="Arial"/>
        </w:rPr>
        <w:t>Pozn.:</w:t>
      </w:r>
    </w:p>
    <w:p w14:paraId="7E76AAA5" w14:textId="4D823B27" w:rsidR="00B05623" w:rsidRDefault="00576D60">
      <w:pPr>
        <w:pStyle w:val="Odstavecseseznamem"/>
        <w:numPr>
          <w:ilvl w:val="0"/>
          <w:numId w:val="28"/>
        </w:numPr>
        <w:rPr>
          <w:rFonts w:cs="Arial"/>
        </w:rPr>
      </w:pPr>
      <w:r w:rsidRPr="007B129E">
        <w:rPr>
          <w:rFonts w:cs="Arial"/>
        </w:rPr>
        <w:t xml:space="preserve">Zadavatel požaduje kompletní zajištění služeb implementace a provozu </w:t>
      </w:r>
      <w:r w:rsidR="00D04524">
        <w:rPr>
          <w:rFonts w:cs="Arial"/>
        </w:rPr>
        <w:t>S</w:t>
      </w:r>
      <w:r w:rsidR="00FE43C0">
        <w:rPr>
          <w:rFonts w:cs="Arial"/>
        </w:rPr>
        <w:t>W</w:t>
      </w:r>
      <w:r w:rsidR="00D04524" w:rsidRPr="007B129E">
        <w:rPr>
          <w:rFonts w:cs="Arial"/>
        </w:rPr>
        <w:t xml:space="preserve"> </w:t>
      </w:r>
      <w:r w:rsidRPr="007B129E">
        <w:rPr>
          <w:rFonts w:cs="Arial"/>
        </w:rPr>
        <w:t xml:space="preserve">platformy, tj. veškeré náklady na související, i když neuvedené, služby po dobu trvání předmětné </w:t>
      </w:r>
      <w:r w:rsidR="00FE43C0">
        <w:rPr>
          <w:rFonts w:cs="Arial"/>
        </w:rPr>
        <w:t>S</w:t>
      </w:r>
      <w:r w:rsidR="00FE43C0" w:rsidRPr="007B129E">
        <w:rPr>
          <w:rFonts w:cs="Arial"/>
        </w:rPr>
        <w:t xml:space="preserve">mlouvy </w:t>
      </w:r>
      <w:r w:rsidRPr="007B129E">
        <w:rPr>
          <w:rFonts w:cs="Arial"/>
        </w:rPr>
        <w:t xml:space="preserve">musí mít </w:t>
      </w:r>
      <w:r w:rsidR="00D46482">
        <w:rPr>
          <w:rFonts w:cs="Arial"/>
        </w:rPr>
        <w:t>Účastník</w:t>
      </w:r>
      <w:r w:rsidRPr="007B129E">
        <w:rPr>
          <w:rFonts w:cs="Arial"/>
        </w:rPr>
        <w:t xml:space="preserve"> zahrnuty do své nabídky.</w:t>
      </w:r>
    </w:p>
    <w:p w14:paraId="33A9AA0B" w14:textId="008BB940" w:rsidR="00B05623" w:rsidRPr="00B05623" w:rsidRDefault="00B05623">
      <w:pPr>
        <w:pStyle w:val="Odstavecseseznamem"/>
        <w:numPr>
          <w:ilvl w:val="0"/>
          <w:numId w:val="28"/>
        </w:numPr>
        <w:rPr>
          <w:rFonts w:cs="Arial"/>
        </w:rPr>
      </w:pPr>
      <w:r w:rsidRPr="00B05623">
        <w:rPr>
          <w:rFonts w:cs="Arial"/>
        </w:rPr>
        <w:t>Z uveden</w:t>
      </w:r>
      <w:r>
        <w:rPr>
          <w:rFonts w:cs="Arial"/>
        </w:rPr>
        <w:t>ých popisů</w:t>
      </w:r>
      <w:r w:rsidRPr="00B05623">
        <w:rPr>
          <w:rFonts w:cs="Arial"/>
        </w:rPr>
        <w:t xml:space="preserve"> musí být zřejmé, jakým způsobem bude možné garantovat splnění požadavků</w:t>
      </w:r>
      <w:r>
        <w:rPr>
          <w:rFonts w:cs="Arial"/>
        </w:rPr>
        <w:t xml:space="preserve"> </w:t>
      </w:r>
      <w:r w:rsidRPr="00B05623">
        <w:rPr>
          <w:rFonts w:cs="Arial"/>
        </w:rPr>
        <w:t>aplikací na standardizované zázemí či jaká je vzájemná provázanost komponent.</w:t>
      </w:r>
    </w:p>
    <w:p w14:paraId="552DEC25" w14:textId="2320F991" w:rsidR="0025406F" w:rsidRPr="00B05623" w:rsidRDefault="0025406F">
      <w:pPr>
        <w:pStyle w:val="Odstavecseseznamem"/>
        <w:numPr>
          <w:ilvl w:val="0"/>
          <w:numId w:val="28"/>
        </w:numPr>
        <w:rPr>
          <w:rFonts w:cs="Arial"/>
        </w:rPr>
      </w:pPr>
      <w:r w:rsidRPr="00B05623">
        <w:rPr>
          <w:rFonts w:cs="Arial"/>
        </w:rPr>
        <w:t>V rámci této kapitoly je přípustné odkazovat na jiné části textu nabídky.</w:t>
      </w:r>
    </w:p>
    <w:p w14:paraId="1C658344" w14:textId="77777777" w:rsidR="00576D60" w:rsidRDefault="00576D60" w:rsidP="00576D60">
      <w:pPr>
        <w:rPr>
          <w:rFonts w:cs="Arial"/>
        </w:rPr>
      </w:pPr>
    </w:p>
    <w:p w14:paraId="7D698ECF" w14:textId="77777777" w:rsidR="00576D60" w:rsidRPr="00687343" w:rsidRDefault="00576D60" w:rsidP="00576D60">
      <w:pPr>
        <w:rPr>
          <w:rFonts w:cs="Arial"/>
        </w:rPr>
      </w:pPr>
      <w:r>
        <w:rPr>
          <w:rFonts w:cs="Arial"/>
          <w:b/>
        </w:rPr>
        <w:t>A 5</w:t>
      </w:r>
      <w:r w:rsidRPr="00687343">
        <w:rPr>
          <w:rFonts w:cs="Arial"/>
        </w:rPr>
        <w:tab/>
      </w:r>
      <w:r w:rsidRPr="00687343">
        <w:rPr>
          <w:rFonts w:cs="Arial"/>
          <w:b/>
        </w:rPr>
        <w:t xml:space="preserve">Popis </w:t>
      </w:r>
      <w:r>
        <w:rPr>
          <w:rFonts w:cs="Arial"/>
          <w:b/>
        </w:rPr>
        <w:t>procesního rámce</w:t>
      </w:r>
    </w:p>
    <w:p w14:paraId="55988380" w14:textId="3DFBF0EC" w:rsidR="00576D60" w:rsidRPr="00260BDF" w:rsidRDefault="00D46482" w:rsidP="00576D60">
      <w:pPr>
        <w:pStyle w:val="P1"/>
        <w:rPr>
          <w:rFonts w:cs="Arial"/>
        </w:rPr>
      </w:pPr>
      <w:r>
        <w:rPr>
          <w:rFonts w:cs="Arial"/>
        </w:rPr>
        <w:t>Účastník</w:t>
      </w:r>
      <w:r w:rsidR="00FE43C0">
        <w:rPr>
          <w:rFonts w:cs="Arial"/>
        </w:rPr>
        <w:t xml:space="preserve"> uvede v této částí stručný popis a</w:t>
      </w:r>
      <w:r w:rsidR="00576D60" w:rsidRPr="00260BDF">
        <w:rPr>
          <w:rFonts w:cs="Arial"/>
        </w:rPr>
        <w:t xml:space="preserve"> identifikaci produkčních a podpůrných procesů spojených s předmětem zakázky.</w:t>
      </w:r>
    </w:p>
    <w:p w14:paraId="56F99958" w14:textId="5E2F77BF" w:rsidR="00576D60" w:rsidRPr="00260BDF" w:rsidRDefault="00576D60" w:rsidP="00576D60">
      <w:pPr>
        <w:pStyle w:val="P2"/>
        <w:rPr>
          <w:rFonts w:cs="Arial"/>
        </w:rPr>
      </w:pPr>
      <w:r w:rsidRPr="00260BDF">
        <w:rPr>
          <w:rFonts w:cs="Arial"/>
        </w:rPr>
        <w:t>textový popis procesního rámce bude doplněn tabulkou, která obsahuje výčet rolí v </w:t>
      </w:r>
      <w:r>
        <w:rPr>
          <w:rFonts w:cs="Arial"/>
        </w:rPr>
        <w:t>Systém</w:t>
      </w:r>
      <w:r w:rsidRPr="00260BDF">
        <w:rPr>
          <w:rFonts w:cs="Arial"/>
        </w:rPr>
        <w:t>u, a to včetně rolí podpů</w:t>
      </w:r>
      <w:r w:rsidR="0068603D">
        <w:rPr>
          <w:rFonts w:cs="Arial"/>
        </w:rPr>
        <w:t>rných (např. správa zálohování),</w:t>
      </w:r>
    </w:p>
    <w:p w14:paraId="407CA8A0" w14:textId="6BD3BD5B" w:rsidR="00576D60" w:rsidRPr="00260BDF" w:rsidRDefault="00576D60" w:rsidP="00576D60">
      <w:pPr>
        <w:pStyle w:val="P2"/>
        <w:rPr>
          <w:rFonts w:cs="Arial"/>
        </w:rPr>
      </w:pPr>
      <w:r w:rsidRPr="00260BDF">
        <w:rPr>
          <w:rFonts w:cs="Arial"/>
        </w:rPr>
        <w:t>součástí bude popis všech identi</w:t>
      </w:r>
      <w:r w:rsidR="0068603D">
        <w:rPr>
          <w:rFonts w:cs="Arial"/>
        </w:rPr>
        <w:t>fikovaných rolí,</w:t>
      </w:r>
    </w:p>
    <w:p w14:paraId="095DCBEF" w14:textId="23FC6841" w:rsidR="00576D60" w:rsidRPr="00260BDF" w:rsidRDefault="00576D60" w:rsidP="00576D60">
      <w:pPr>
        <w:pStyle w:val="P2"/>
        <w:rPr>
          <w:rFonts w:cs="Arial"/>
        </w:rPr>
      </w:pPr>
      <w:r>
        <w:rPr>
          <w:rFonts w:cs="Arial"/>
        </w:rPr>
        <w:t>požadavky</w:t>
      </w:r>
      <w:r w:rsidRPr="00260BDF">
        <w:rPr>
          <w:rFonts w:cs="Arial"/>
        </w:rPr>
        <w:t xml:space="preserve"> </w:t>
      </w:r>
      <w:r>
        <w:rPr>
          <w:rFonts w:cs="Arial"/>
        </w:rPr>
        <w:t xml:space="preserve">role a </w:t>
      </w:r>
      <w:r w:rsidRPr="00260BDF">
        <w:rPr>
          <w:rFonts w:cs="Arial"/>
        </w:rPr>
        <w:t>procesní rám</w:t>
      </w:r>
      <w:r>
        <w:rPr>
          <w:rFonts w:cs="Arial"/>
        </w:rPr>
        <w:t xml:space="preserve">ec </w:t>
      </w:r>
      <w:r w:rsidRPr="00260BDF">
        <w:rPr>
          <w:rFonts w:cs="Arial"/>
        </w:rPr>
        <w:t xml:space="preserve">rozpracovává </w:t>
      </w:r>
      <w:r w:rsidRPr="00013ADF">
        <w:rPr>
          <w:rFonts w:cs="Arial"/>
        </w:rPr>
        <w:t>část I</w:t>
      </w:r>
      <w:r w:rsidR="00F244F7" w:rsidRPr="00013ADF">
        <w:rPr>
          <w:rFonts w:cs="Arial"/>
        </w:rPr>
        <w:t>II</w:t>
      </w:r>
      <w:r w:rsidRPr="00013ADF">
        <w:rPr>
          <w:rFonts w:cs="Arial"/>
        </w:rPr>
        <w:t xml:space="preserve">. 1.2 a 1.3 </w:t>
      </w:r>
      <w:r w:rsidR="00F244F7" w:rsidRPr="00013ADF">
        <w:rPr>
          <w:rFonts w:cs="Arial"/>
        </w:rPr>
        <w:t>P</w:t>
      </w:r>
      <w:r w:rsidRPr="00013ADF">
        <w:rPr>
          <w:rFonts w:cs="Arial"/>
        </w:rPr>
        <w:t>řílohy</w:t>
      </w:r>
      <w:r w:rsidR="00F244F7" w:rsidRPr="00013ADF">
        <w:rPr>
          <w:rFonts w:cs="Arial"/>
        </w:rPr>
        <w:t xml:space="preserve"> </w:t>
      </w:r>
      <w:r w:rsidR="00C73924" w:rsidRPr="00013ADF">
        <w:rPr>
          <w:rFonts w:cs="Arial"/>
        </w:rPr>
        <w:t xml:space="preserve">č. </w:t>
      </w:r>
      <w:r w:rsidR="00F244F7" w:rsidRPr="00013ADF">
        <w:rPr>
          <w:rFonts w:cs="Arial"/>
        </w:rPr>
        <w:t>8 ZD</w:t>
      </w:r>
      <w:r w:rsidRPr="00013ADF">
        <w:rPr>
          <w:rFonts w:cs="Arial"/>
        </w:rPr>
        <w:t>.</w:t>
      </w:r>
    </w:p>
    <w:p w14:paraId="187678BD" w14:textId="5B50A918" w:rsidR="00576D60" w:rsidRDefault="009677AB" w:rsidP="007B129E">
      <w:pPr>
        <w:pStyle w:val="P1"/>
        <w:rPr>
          <w:rFonts w:cs="Arial"/>
        </w:rPr>
      </w:pPr>
      <w:r w:rsidRPr="007B129E">
        <w:rPr>
          <w:rFonts w:cs="Arial"/>
        </w:rPr>
        <w:t xml:space="preserve">Pozn.: podrobný popis </w:t>
      </w:r>
      <w:r w:rsidR="00D04524">
        <w:rPr>
          <w:rFonts w:cs="Arial"/>
        </w:rPr>
        <w:t>p</w:t>
      </w:r>
      <w:r w:rsidR="00D04524" w:rsidRPr="007B129E">
        <w:rPr>
          <w:rFonts w:cs="Arial"/>
        </w:rPr>
        <w:t xml:space="preserve">rocesního </w:t>
      </w:r>
      <w:r w:rsidRPr="007B129E">
        <w:rPr>
          <w:rFonts w:cs="Arial"/>
        </w:rPr>
        <w:t xml:space="preserve">rámce bude předmětem dílčího výstupu plnění </w:t>
      </w:r>
      <w:r w:rsidR="00D04524">
        <w:rPr>
          <w:rFonts w:cs="Arial"/>
        </w:rPr>
        <w:t xml:space="preserve">veřejné </w:t>
      </w:r>
      <w:r w:rsidRPr="007B129E">
        <w:rPr>
          <w:rFonts w:cs="Arial"/>
        </w:rPr>
        <w:t xml:space="preserve">zakázky, kterou je </w:t>
      </w:r>
      <w:r w:rsidR="00D04524">
        <w:rPr>
          <w:rFonts w:cs="Arial"/>
        </w:rPr>
        <w:t>Detailní specifikace</w:t>
      </w:r>
      <w:r w:rsidRPr="007B129E">
        <w:rPr>
          <w:rFonts w:cs="Arial"/>
        </w:rPr>
        <w:t xml:space="preserve"> </w:t>
      </w:r>
      <w:r w:rsidRPr="005A35C4">
        <w:rPr>
          <w:rFonts w:cs="Arial"/>
          <w:bCs/>
        </w:rPr>
        <w:t>(viz návrh Smlouvy</w:t>
      </w:r>
      <w:r w:rsidR="00C73924">
        <w:rPr>
          <w:rFonts w:cs="Arial"/>
          <w:bCs/>
        </w:rPr>
        <w:t xml:space="preserve"> -</w:t>
      </w:r>
      <w:r w:rsidR="00C73924" w:rsidRPr="005A35C4">
        <w:rPr>
          <w:rFonts w:cs="Arial"/>
          <w:bCs/>
        </w:rPr>
        <w:t xml:space="preserve"> </w:t>
      </w:r>
      <w:r w:rsidRPr="005A35C4">
        <w:rPr>
          <w:rFonts w:cs="Arial"/>
          <w:bCs/>
        </w:rPr>
        <w:t xml:space="preserve">Příloha č. 6 </w:t>
      </w:r>
      <w:r w:rsidR="00B05623">
        <w:rPr>
          <w:rFonts w:cs="Arial"/>
          <w:bCs/>
        </w:rPr>
        <w:t>ZD</w:t>
      </w:r>
      <w:r w:rsidRPr="005A35C4">
        <w:rPr>
          <w:rFonts w:cs="Arial"/>
          <w:bCs/>
        </w:rPr>
        <w:t>)</w:t>
      </w:r>
      <w:r w:rsidRPr="007B129E">
        <w:rPr>
          <w:rFonts w:cs="Arial"/>
        </w:rPr>
        <w:t>.</w:t>
      </w:r>
    </w:p>
    <w:p w14:paraId="5E590ECC" w14:textId="77777777" w:rsidR="00E43949" w:rsidRDefault="00E43949" w:rsidP="00DB4419">
      <w:pPr>
        <w:pStyle w:val="P1"/>
        <w:numPr>
          <w:ilvl w:val="0"/>
          <w:numId w:val="0"/>
        </w:numPr>
        <w:ind w:left="357" w:hanging="357"/>
        <w:rPr>
          <w:rFonts w:cs="Arial"/>
        </w:rPr>
      </w:pPr>
    </w:p>
    <w:p w14:paraId="1F292A5D" w14:textId="30B2C5BC" w:rsidR="00E43949" w:rsidRDefault="00E43949" w:rsidP="00E43949">
      <w:pPr>
        <w:rPr>
          <w:rFonts w:cs="Arial"/>
          <w:b/>
        </w:rPr>
      </w:pPr>
      <w:r>
        <w:rPr>
          <w:rFonts w:cs="Arial"/>
          <w:b/>
        </w:rPr>
        <w:lastRenderedPageBreak/>
        <w:t>A 6</w:t>
      </w:r>
      <w:r w:rsidRPr="00687343">
        <w:rPr>
          <w:rFonts w:cs="Arial"/>
        </w:rPr>
        <w:tab/>
      </w:r>
      <w:r w:rsidRPr="00E43949">
        <w:rPr>
          <w:rFonts w:cs="Arial"/>
          <w:b/>
        </w:rPr>
        <w:t xml:space="preserve">Vypořádání souladu nabídky s požadavky </w:t>
      </w:r>
      <w:r>
        <w:rPr>
          <w:rFonts w:cs="Arial"/>
          <w:b/>
        </w:rPr>
        <w:t xml:space="preserve">vybrané </w:t>
      </w:r>
      <w:r w:rsidRPr="00E43949">
        <w:rPr>
          <w:rFonts w:cs="Arial"/>
          <w:b/>
        </w:rPr>
        <w:t>legislativy na Systém:</w:t>
      </w:r>
    </w:p>
    <w:p w14:paraId="0EFBFAEE" w14:textId="42630E9F" w:rsidR="00E43949" w:rsidRPr="00DB4419" w:rsidRDefault="00E43949" w:rsidP="00DB4419">
      <w:pPr>
        <w:pStyle w:val="P1"/>
        <w:rPr>
          <w:rFonts w:cs="Arial"/>
        </w:rPr>
      </w:pPr>
      <w:r w:rsidRPr="00DB4419">
        <w:rPr>
          <w:rFonts w:cs="Arial"/>
        </w:rPr>
        <w:t>Návrh obsahuje vypořádání požadavků zákona č. 365/2000 Sb., o informačních systémech veřejné správ</w:t>
      </w:r>
      <w:r w:rsidRPr="00C73924">
        <w:rPr>
          <w:rFonts w:cs="Arial"/>
        </w:rPr>
        <w:t>y, ve znění pozdějších předpisů, včetně vyhlášek 529/2006 Sb. a 53/2007 Sb.</w:t>
      </w:r>
    </w:p>
    <w:p w14:paraId="73D63DDF" w14:textId="77777777" w:rsidR="00E43949" w:rsidRPr="00DB4419" w:rsidRDefault="00E43949" w:rsidP="00DB4419">
      <w:pPr>
        <w:pStyle w:val="P1"/>
        <w:rPr>
          <w:rFonts w:cs="Arial"/>
        </w:rPr>
      </w:pPr>
      <w:r w:rsidRPr="00DB4419">
        <w:rPr>
          <w:rFonts w:cs="Arial"/>
        </w:rPr>
        <w:t>Návrh obsahuje vypořádání požadavků zákona č. 101/2000 Sb., o ochraně osobních údajů, ve znění pozdějších předpisů.</w:t>
      </w:r>
    </w:p>
    <w:p w14:paraId="7D1083CD" w14:textId="77777777" w:rsidR="00E43949" w:rsidRPr="00DB4419" w:rsidRDefault="00E43949" w:rsidP="00DB4419">
      <w:pPr>
        <w:pStyle w:val="P1"/>
        <w:rPr>
          <w:rFonts w:cs="Arial"/>
        </w:rPr>
      </w:pPr>
      <w:r w:rsidRPr="00DB4419">
        <w:rPr>
          <w:rFonts w:cs="Arial"/>
        </w:rPr>
        <w:t>Návrh obsahuje vypořádání požadavků zákona č. 499/2004 Sb., o archivnictví a spisové službě, ve znění pozdějších předpisů.</w:t>
      </w:r>
    </w:p>
    <w:p w14:paraId="7D9D4FF9" w14:textId="77777777" w:rsidR="00E43949" w:rsidRPr="00DB4419" w:rsidRDefault="00E43949" w:rsidP="00DB4419">
      <w:pPr>
        <w:pStyle w:val="P1"/>
        <w:rPr>
          <w:rFonts w:cs="Arial"/>
        </w:rPr>
      </w:pPr>
      <w:r w:rsidRPr="00DB4419">
        <w:rPr>
          <w:rFonts w:cs="Arial"/>
        </w:rPr>
        <w:t>Návrh obsahuje vypořádání požadavků zákona č. 111/2009 Sb., o základních registrech, ve znění pozdějších předpisů.</w:t>
      </w:r>
    </w:p>
    <w:p w14:paraId="1711F114" w14:textId="77777777" w:rsidR="00E43949" w:rsidRPr="00DB4419" w:rsidRDefault="00E43949" w:rsidP="00DB4419">
      <w:pPr>
        <w:pStyle w:val="P1"/>
        <w:rPr>
          <w:rFonts w:cs="Arial"/>
        </w:rPr>
      </w:pPr>
      <w:r w:rsidRPr="00DB4419">
        <w:rPr>
          <w:rFonts w:cs="Arial"/>
        </w:rPr>
        <w:t>Návrh obsahuje vypořádání požadavků zákona č. 181/2014 Sb., o kybernetické bezpečnosti a o změně souvisejících zákonů, ve znění pozdějších předpisů.</w:t>
      </w:r>
    </w:p>
    <w:p w14:paraId="7BEB5A81" w14:textId="6076D110" w:rsidR="00E43949" w:rsidRPr="00687343" w:rsidRDefault="00E43949" w:rsidP="00E43949">
      <w:pPr>
        <w:rPr>
          <w:rFonts w:cs="Arial"/>
        </w:rPr>
      </w:pPr>
      <w:r w:rsidRPr="00E43949">
        <w:rPr>
          <w:rFonts w:cs="Arial"/>
        </w:rPr>
        <w:t xml:space="preserve">Z uvedeného vypořádání, musí být patrné, zda, jak a v čem (jakou částí, funkcionalitou) bude řešení </w:t>
      </w:r>
      <w:r>
        <w:rPr>
          <w:rFonts w:cs="Arial"/>
        </w:rPr>
        <w:t>Systému</w:t>
      </w:r>
      <w:r w:rsidRPr="00E43949">
        <w:rPr>
          <w:rFonts w:cs="Arial"/>
        </w:rPr>
        <w:t xml:space="preserve"> splňovat soulad, resp. naplňovat požadavky výše uvedených předpisů. Pokud některý z uvedených předpisů nemá vliv na právní nezávadnost provozování navrhovaného řešení </w:t>
      </w:r>
      <w:r>
        <w:rPr>
          <w:rFonts w:cs="Arial"/>
        </w:rPr>
        <w:t>Systému</w:t>
      </w:r>
      <w:r w:rsidRPr="00E43949">
        <w:rPr>
          <w:rFonts w:cs="Arial"/>
        </w:rPr>
        <w:t xml:space="preserve">, uvede </w:t>
      </w:r>
      <w:r w:rsidR="00D46482">
        <w:rPr>
          <w:rFonts w:cs="Arial"/>
        </w:rPr>
        <w:t>Účastník</w:t>
      </w:r>
      <w:r w:rsidRPr="00E43949">
        <w:rPr>
          <w:rFonts w:cs="Arial"/>
        </w:rPr>
        <w:t xml:space="preserve"> zdůvodnění, proč se domnívá, že tomu tak není. Vypořádání je požadováno pouze stručné.</w:t>
      </w:r>
    </w:p>
    <w:p w14:paraId="19999296" w14:textId="77777777" w:rsidR="00E43949" w:rsidRPr="00687343" w:rsidRDefault="00E43949" w:rsidP="00DB4419">
      <w:pPr>
        <w:pStyle w:val="P1"/>
        <w:numPr>
          <w:ilvl w:val="0"/>
          <w:numId w:val="0"/>
        </w:numPr>
        <w:ind w:left="357" w:hanging="357"/>
        <w:rPr>
          <w:rFonts w:cs="Arial"/>
        </w:rPr>
      </w:pPr>
    </w:p>
    <w:p w14:paraId="1402A243" w14:textId="4073E3C5" w:rsidR="00576D60" w:rsidRPr="00DC5E51" w:rsidRDefault="00576D60" w:rsidP="00DC5E51">
      <w:pPr>
        <w:pStyle w:val="Nadpis2"/>
        <w:numPr>
          <w:ilvl w:val="1"/>
          <w:numId w:val="20"/>
        </w:numPr>
        <w:spacing w:before="120" w:after="120"/>
        <w:rPr>
          <w:sz w:val="24"/>
        </w:rPr>
      </w:pPr>
      <w:bookmarkStart w:id="3" w:name="_Toc466301917"/>
      <w:r w:rsidRPr="00DC5E51">
        <w:rPr>
          <w:sz w:val="24"/>
        </w:rPr>
        <w:t xml:space="preserve">Vypořádání funkčních požadavků na </w:t>
      </w:r>
      <w:r w:rsidR="00EB1EC6">
        <w:rPr>
          <w:sz w:val="24"/>
        </w:rPr>
        <w:t>IS SEKM 3</w:t>
      </w:r>
      <w:bookmarkEnd w:id="3"/>
    </w:p>
    <w:p w14:paraId="44178F46" w14:textId="18C32748" w:rsidR="00576D60" w:rsidRPr="00687343" w:rsidRDefault="00576D60" w:rsidP="00576D60">
      <w:pPr>
        <w:pStyle w:val="P1"/>
        <w:numPr>
          <w:ilvl w:val="0"/>
          <w:numId w:val="0"/>
        </w:numPr>
        <w:rPr>
          <w:rFonts w:cs="Arial"/>
        </w:rPr>
      </w:pPr>
      <w:r w:rsidRPr="00687343">
        <w:rPr>
          <w:rFonts w:cs="Arial"/>
        </w:rPr>
        <w:t xml:space="preserve">V této části </w:t>
      </w:r>
      <w:r w:rsidR="00D46482">
        <w:rPr>
          <w:rFonts w:cs="Arial"/>
        </w:rPr>
        <w:t>Účastník</w:t>
      </w:r>
      <w:r w:rsidRPr="00687343">
        <w:rPr>
          <w:rFonts w:cs="Arial"/>
        </w:rPr>
        <w:t xml:space="preserve"> uvede vypořádání, tj. způsob a postup řešení, jakým bude dosaženo naplnění funkčních požadavků </w:t>
      </w:r>
      <w:r w:rsidR="00EB1EC6">
        <w:rPr>
          <w:rFonts w:cs="Arial"/>
        </w:rPr>
        <w:t>IS SEKM 3</w:t>
      </w:r>
      <w:r w:rsidR="00FC4CE9">
        <w:rPr>
          <w:rFonts w:cs="Arial"/>
        </w:rPr>
        <w:t xml:space="preserve"> ve struktuře dle</w:t>
      </w:r>
      <w:r w:rsidR="00FC4CE9" w:rsidRPr="00FC4CE9">
        <w:rPr>
          <w:rFonts w:cs="Arial"/>
        </w:rPr>
        <w:t xml:space="preserve"> bod</w:t>
      </w:r>
      <w:r w:rsidR="00A15174">
        <w:rPr>
          <w:rFonts w:cs="Arial"/>
        </w:rPr>
        <w:t>ů</w:t>
      </w:r>
      <w:r w:rsidR="00FC4CE9" w:rsidRPr="00FC4CE9">
        <w:rPr>
          <w:rFonts w:cs="Arial"/>
        </w:rPr>
        <w:t xml:space="preserve"> 2.1</w:t>
      </w:r>
      <w:r w:rsidR="00A15174">
        <w:rPr>
          <w:rFonts w:cs="Arial"/>
        </w:rPr>
        <w:t xml:space="preserve"> až </w:t>
      </w:r>
      <w:r w:rsidR="00FC4CE9" w:rsidRPr="00FC4CE9">
        <w:rPr>
          <w:rFonts w:cs="Arial"/>
        </w:rPr>
        <w:t xml:space="preserve">2.12 části </w:t>
      </w:r>
      <w:proofErr w:type="gramStart"/>
      <w:r w:rsidR="00FC4CE9" w:rsidRPr="00FC4CE9">
        <w:rPr>
          <w:rFonts w:cs="Arial"/>
        </w:rPr>
        <w:t xml:space="preserve">III.2 </w:t>
      </w:r>
      <w:r w:rsidR="00FC4CE9" w:rsidRPr="00013ADF">
        <w:rPr>
          <w:rFonts w:cs="Arial"/>
        </w:rPr>
        <w:t>Přílohy</w:t>
      </w:r>
      <w:proofErr w:type="gramEnd"/>
      <w:r w:rsidR="00FC4CE9" w:rsidRPr="00013ADF">
        <w:rPr>
          <w:rFonts w:cs="Arial"/>
        </w:rPr>
        <w:t xml:space="preserve"> č. 8 ZD</w:t>
      </w:r>
      <w:r w:rsidRPr="00013ADF">
        <w:rPr>
          <w:rFonts w:cs="Arial"/>
        </w:rPr>
        <w:t>.</w:t>
      </w:r>
      <w:r w:rsidRPr="00687343">
        <w:rPr>
          <w:rFonts w:cs="Arial"/>
        </w:rPr>
        <w:t xml:space="preserve"> Za nedostatečné bude považováno konstatování, typu „navrhované řešení bude podporovat konkrétní službu“, „bude zajištěno v plné šíři požadavku“, anebo obdobné formulace. Z vypořádání musí být patrný konkrétní způsob, jak bude dané funkcionality dosaženo. Vypořádaní musí být na druhou stranu jasné a výstižné, rozsahem by </w:t>
      </w:r>
      <w:r w:rsidR="004F3924">
        <w:rPr>
          <w:rFonts w:cs="Arial"/>
        </w:rPr>
        <w:t>pohybovat kolem</w:t>
      </w:r>
      <w:r w:rsidRPr="00687343">
        <w:rPr>
          <w:rFonts w:cs="Arial"/>
        </w:rPr>
        <w:t xml:space="preserve"> ½ textu A4 ke každému níže uvedenému bodu</w:t>
      </w:r>
      <w:r w:rsidR="00364209">
        <w:rPr>
          <w:rFonts w:cs="Arial"/>
        </w:rPr>
        <w:t xml:space="preserve"> (2.1 až 2.12)</w:t>
      </w:r>
      <w:r w:rsidRPr="00687343">
        <w:rPr>
          <w:rFonts w:cs="Arial"/>
        </w:rPr>
        <w:t xml:space="preserve">. Podrobný popis funkčních požadavků </w:t>
      </w:r>
      <w:r w:rsidR="00EB1EC6">
        <w:rPr>
          <w:rFonts w:cs="Arial"/>
        </w:rPr>
        <w:t>IS SEKM 3</w:t>
      </w:r>
      <w:r w:rsidRPr="00687343">
        <w:rPr>
          <w:rFonts w:cs="Arial"/>
        </w:rPr>
        <w:t xml:space="preserve"> je </w:t>
      </w:r>
      <w:r w:rsidRPr="00013ADF">
        <w:rPr>
          <w:rFonts w:cs="Arial"/>
        </w:rPr>
        <w:t xml:space="preserve">uveden </w:t>
      </w:r>
      <w:r w:rsidR="00FC4CE9" w:rsidRPr="00013ADF">
        <w:rPr>
          <w:rFonts w:cs="Arial"/>
        </w:rPr>
        <w:t>v P</w:t>
      </w:r>
      <w:r w:rsidRPr="00013ADF">
        <w:rPr>
          <w:rFonts w:cs="Arial"/>
        </w:rPr>
        <w:t>řílo</w:t>
      </w:r>
      <w:r w:rsidR="00FC4CE9" w:rsidRPr="00013ADF">
        <w:rPr>
          <w:rFonts w:cs="Arial"/>
        </w:rPr>
        <w:t>ze</w:t>
      </w:r>
      <w:r w:rsidRPr="00013ADF">
        <w:rPr>
          <w:rFonts w:cs="Arial"/>
        </w:rPr>
        <w:t xml:space="preserve"> č. </w:t>
      </w:r>
      <w:r w:rsidR="00F244F7" w:rsidRPr="00013ADF">
        <w:rPr>
          <w:rFonts w:cs="Arial"/>
        </w:rPr>
        <w:t>9</w:t>
      </w:r>
      <w:r w:rsidRPr="00013ADF">
        <w:rPr>
          <w:rFonts w:cs="Arial"/>
        </w:rPr>
        <w:t xml:space="preserve"> </w:t>
      </w:r>
      <w:r w:rsidR="00FC4CE9" w:rsidRPr="00013ADF">
        <w:rPr>
          <w:rFonts w:cs="Arial"/>
        </w:rPr>
        <w:t>ZD</w:t>
      </w:r>
      <w:r w:rsidR="00013ADF" w:rsidRPr="00013ADF">
        <w:rPr>
          <w:rFonts w:cs="Arial"/>
        </w:rPr>
        <w:t xml:space="preserve"> – Katalog požadavků</w:t>
      </w:r>
      <w:r w:rsidRPr="00013ADF">
        <w:rPr>
          <w:rFonts w:cs="Arial"/>
        </w:rPr>
        <w:t>). Níže</w:t>
      </w:r>
      <w:r>
        <w:rPr>
          <w:rFonts w:cs="Arial"/>
        </w:rPr>
        <w:t xml:space="preserve"> uvedená tabulka je vzorem pro vypořádání.</w:t>
      </w:r>
    </w:p>
    <w:p w14:paraId="56E04D57" w14:textId="77777777" w:rsidR="00576D60" w:rsidRPr="00687343" w:rsidRDefault="00576D60" w:rsidP="00576D60">
      <w:pPr>
        <w:rPr>
          <w:rFonts w:cs="Arial"/>
        </w:rPr>
      </w:pPr>
    </w:p>
    <w:tbl>
      <w:tblPr>
        <w:tblW w:w="91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0"/>
        <w:gridCol w:w="4400"/>
      </w:tblGrid>
      <w:tr w:rsidR="00FC4CE9" w:rsidRPr="00FC4CE9" w14:paraId="3860267F" w14:textId="77777777" w:rsidTr="00FC4CE9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B81F" w14:textId="77777777" w:rsidR="00FC4CE9" w:rsidRPr="00FC4CE9" w:rsidRDefault="00FC4CE9" w:rsidP="00FC4CE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b/>
                <w:bCs/>
                <w:color w:val="000000"/>
                <w:lang w:eastAsia="cs-CZ"/>
              </w:rPr>
              <w:t>Funkční požadavek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A38C1" w14:textId="77777777" w:rsidR="00FC4CE9" w:rsidRPr="00FC4CE9" w:rsidRDefault="00FC4CE9" w:rsidP="00FC4CE9">
            <w:pPr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b/>
                <w:bCs/>
                <w:color w:val="000000"/>
                <w:lang w:eastAsia="cs-CZ"/>
              </w:rPr>
              <w:t>Vypořádání (identifikace služby)</w:t>
            </w:r>
          </w:p>
        </w:tc>
      </w:tr>
      <w:tr w:rsidR="00FC4CE9" w:rsidRPr="00FC4CE9" w14:paraId="1F8C287C" w14:textId="77777777" w:rsidTr="00FC4CE9">
        <w:trPr>
          <w:trHeight w:val="57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19C91" w14:textId="140E8AF1" w:rsidR="00FC4CE9" w:rsidRPr="00FC4CE9" w:rsidRDefault="00FC4CE9" w:rsidP="007B129E">
            <w:pPr>
              <w:tabs>
                <w:tab w:val="left" w:pos="497"/>
              </w:tabs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Arial" w:cs="Arial"/>
                <w:color w:val="000000"/>
                <w:lang w:eastAsia="cs-CZ"/>
              </w:rPr>
              <w:t>2.1</w:t>
            </w:r>
            <w:r w:rsidR="00A15174">
              <w:rPr>
                <w:rFonts w:eastAsia="Arial" w:cs="Arial"/>
                <w:color w:val="000000"/>
                <w:lang w:eastAsia="cs-CZ"/>
              </w:rPr>
              <w:tab/>
            </w:r>
            <w:r w:rsidRPr="00FC4CE9">
              <w:rPr>
                <w:rFonts w:eastAsia="Arial" w:cs="Arial"/>
                <w:color w:val="000000"/>
                <w:lang w:eastAsia="cs-CZ"/>
              </w:rPr>
              <w:t xml:space="preserve">Správa uživatelů, uživatelských práv </w:t>
            </w:r>
            <w:r w:rsidR="00A15174" w:rsidRPr="00FC4CE9">
              <w:rPr>
                <w:rFonts w:eastAsia="Arial" w:cs="Arial"/>
                <w:color w:val="000000"/>
                <w:lang w:eastAsia="cs-CZ"/>
              </w:rPr>
              <w:t>a</w:t>
            </w:r>
            <w:r w:rsidR="00A15174">
              <w:rPr>
                <w:rFonts w:eastAsia="Arial" w:cs="Arial"/>
                <w:color w:val="000000"/>
                <w:lang w:eastAsia="cs-CZ"/>
              </w:rPr>
              <w:t> </w:t>
            </w:r>
            <w:r w:rsidRPr="00FC4CE9">
              <w:rPr>
                <w:rFonts w:eastAsia="Arial" w:cs="Arial"/>
                <w:color w:val="000000"/>
                <w:lang w:eastAsia="cs-CZ"/>
              </w:rPr>
              <w:t>obsahu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5CFD" w14:textId="77777777" w:rsidR="00FC4CE9" w:rsidRPr="00FC4CE9" w:rsidRDefault="00FC4CE9" w:rsidP="00FC4CE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C4CE9" w:rsidRPr="00FC4CE9" w14:paraId="148DC6AF" w14:textId="77777777" w:rsidTr="00FC4CE9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D6F7" w14:textId="3DA5C637" w:rsidR="00FC4CE9" w:rsidRPr="00FC4CE9" w:rsidRDefault="00FC4CE9" w:rsidP="007B129E">
            <w:pPr>
              <w:tabs>
                <w:tab w:val="left" w:pos="497"/>
              </w:tabs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Arial" w:cs="Arial"/>
                <w:color w:val="000000"/>
                <w:lang w:eastAsia="cs-CZ"/>
              </w:rPr>
              <w:t xml:space="preserve">2.2 </w:t>
            </w:r>
            <w:r w:rsidR="00A15174">
              <w:rPr>
                <w:rFonts w:eastAsia="Arial" w:cs="Arial"/>
                <w:color w:val="000000"/>
                <w:lang w:eastAsia="cs-CZ"/>
              </w:rPr>
              <w:tab/>
            </w:r>
            <w:r w:rsidRPr="00FC4CE9">
              <w:rPr>
                <w:rFonts w:eastAsia="Arial" w:cs="Arial"/>
                <w:color w:val="000000"/>
                <w:lang w:eastAsia="cs-CZ"/>
              </w:rPr>
              <w:t>Registrace uživatelů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8AB3B" w14:textId="77777777" w:rsidR="00FC4CE9" w:rsidRPr="00FC4CE9" w:rsidRDefault="00FC4CE9" w:rsidP="00FC4CE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C4CE9" w:rsidRPr="00FC4CE9" w14:paraId="5332E303" w14:textId="77777777" w:rsidTr="00FC4CE9">
        <w:trPr>
          <w:trHeight w:val="57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EFA8" w14:textId="2FE7B981" w:rsidR="00FC4CE9" w:rsidRPr="00FC4CE9" w:rsidRDefault="00FC4CE9" w:rsidP="007B129E">
            <w:pPr>
              <w:tabs>
                <w:tab w:val="left" w:pos="497"/>
              </w:tabs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Arial" w:cs="Arial"/>
                <w:color w:val="000000"/>
                <w:lang w:eastAsia="cs-CZ"/>
              </w:rPr>
              <w:t>2.3</w:t>
            </w:r>
            <w:r w:rsidR="00A15174">
              <w:rPr>
                <w:rFonts w:eastAsia="Arial" w:cs="Arial"/>
                <w:color w:val="000000"/>
                <w:lang w:eastAsia="cs-CZ"/>
              </w:rPr>
              <w:tab/>
            </w:r>
            <w:r w:rsidRPr="00FC4CE9">
              <w:rPr>
                <w:rFonts w:eastAsia="Arial" w:cs="Arial"/>
                <w:color w:val="000000"/>
                <w:lang w:eastAsia="cs-CZ"/>
              </w:rPr>
              <w:t xml:space="preserve">Zpracování dat - Editace záznamů </w:t>
            </w:r>
            <w:r w:rsidR="00A15174" w:rsidRPr="00FC4CE9">
              <w:rPr>
                <w:rFonts w:eastAsia="Arial" w:cs="Arial"/>
                <w:color w:val="000000"/>
                <w:lang w:eastAsia="cs-CZ"/>
              </w:rPr>
              <w:t>a</w:t>
            </w:r>
            <w:r w:rsidR="00A15174">
              <w:rPr>
                <w:rFonts w:eastAsia="Arial" w:cs="Arial"/>
                <w:color w:val="000000"/>
                <w:lang w:eastAsia="cs-CZ"/>
              </w:rPr>
              <w:t> </w:t>
            </w:r>
            <w:r w:rsidRPr="00FC4CE9">
              <w:rPr>
                <w:rFonts w:eastAsia="Arial" w:cs="Arial"/>
                <w:color w:val="000000"/>
                <w:lang w:eastAsia="cs-CZ"/>
              </w:rPr>
              <w:t>formulářové služby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CFD4" w14:textId="77777777" w:rsidR="00FC4CE9" w:rsidRPr="00FC4CE9" w:rsidRDefault="00FC4CE9" w:rsidP="00FC4CE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C4CE9" w:rsidRPr="00FC4CE9" w14:paraId="58E32B4F" w14:textId="77777777" w:rsidTr="00FC4CE9">
        <w:trPr>
          <w:trHeight w:val="57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D29D" w14:textId="67C45769" w:rsidR="00FC4CE9" w:rsidRPr="00FC4CE9" w:rsidRDefault="00FC4CE9" w:rsidP="007B129E">
            <w:pPr>
              <w:tabs>
                <w:tab w:val="left" w:pos="497"/>
              </w:tabs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Arial" w:cs="Arial"/>
                <w:color w:val="000000"/>
                <w:lang w:eastAsia="cs-CZ"/>
              </w:rPr>
              <w:t xml:space="preserve">2.4 </w:t>
            </w:r>
            <w:r w:rsidR="00A15174">
              <w:rPr>
                <w:rFonts w:eastAsia="Arial" w:cs="Arial"/>
                <w:color w:val="000000"/>
                <w:lang w:eastAsia="cs-CZ"/>
              </w:rPr>
              <w:tab/>
            </w:r>
            <w:r w:rsidRPr="00FC4CE9">
              <w:rPr>
                <w:rFonts w:eastAsia="Arial" w:cs="Arial"/>
                <w:color w:val="000000"/>
                <w:lang w:eastAsia="cs-CZ"/>
              </w:rPr>
              <w:t xml:space="preserve">Zpracování dat - </w:t>
            </w:r>
            <w:r w:rsidR="00A15174">
              <w:rPr>
                <w:rFonts w:eastAsia="Arial" w:cs="Arial"/>
                <w:color w:val="000000"/>
                <w:lang w:eastAsia="cs-CZ"/>
              </w:rPr>
              <w:t>s</w:t>
            </w:r>
            <w:r w:rsidR="00A15174" w:rsidRPr="00FC4CE9">
              <w:rPr>
                <w:rFonts w:eastAsia="Arial" w:cs="Arial"/>
                <w:color w:val="000000"/>
                <w:lang w:eastAsia="cs-CZ"/>
              </w:rPr>
              <w:t xml:space="preserve">práva </w:t>
            </w:r>
            <w:r w:rsidRPr="00FC4CE9">
              <w:rPr>
                <w:rFonts w:eastAsia="Arial" w:cs="Arial"/>
                <w:color w:val="000000"/>
                <w:lang w:eastAsia="cs-CZ"/>
              </w:rPr>
              <w:t>životního cyklu záznamů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B9C9" w14:textId="77777777" w:rsidR="00FC4CE9" w:rsidRPr="00FC4CE9" w:rsidRDefault="00FC4CE9" w:rsidP="00FC4CE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C4CE9" w:rsidRPr="00FC4CE9" w14:paraId="3AA25A01" w14:textId="77777777" w:rsidTr="00FC4CE9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166FE" w14:textId="5E995F05" w:rsidR="00FC4CE9" w:rsidRPr="00FC4CE9" w:rsidRDefault="00FC4CE9" w:rsidP="00E76774">
            <w:pPr>
              <w:tabs>
                <w:tab w:val="left" w:pos="497"/>
              </w:tabs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Arial" w:cs="Arial"/>
                <w:color w:val="000000"/>
                <w:lang w:eastAsia="cs-CZ"/>
              </w:rPr>
              <w:t xml:space="preserve">2.5 </w:t>
            </w:r>
            <w:r w:rsidR="00A15174">
              <w:rPr>
                <w:rFonts w:eastAsia="Arial" w:cs="Arial"/>
                <w:color w:val="000000"/>
                <w:lang w:eastAsia="cs-CZ"/>
              </w:rPr>
              <w:tab/>
            </w:r>
            <w:r w:rsidRPr="00FC4CE9">
              <w:rPr>
                <w:rFonts w:eastAsia="Arial" w:cs="Arial"/>
                <w:color w:val="000000"/>
                <w:lang w:eastAsia="cs-CZ"/>
              </w:rPr>
              <w:t xml:space="preserve">Zpracování dat </w:t>
            </w:r>
            <w:r w:rsidR="00E76774">
              <w:rPr>
                <w:rFonts w:eastAsia="Arial" w:cs="Arial"/>
                <w:color w:val="000000"/>
                <w:lang w:eastAsia="cs-CZ"/>
              </w:rPr>
              <w:t>–</w:t>
            </w:r>
            <w:r w:rsidRPr="00FC4CE9">
              <w:rPr>
                <w:rFonts w:eastAsia="Arial" w:cs="Arial"/>
                <w:color w:val="000000"/>
                <w:lang w:eastAsia="cs-CZ"/>
              </w:rPr>
              <w:t xml:space="preserve"> </w:t>
            </w:r>
            <w:r w:rsidR="00A15174">
              <w:rPr>
                <w:rFonts w:eastAsia="Arial" w:cs="Arial"/>
                <w:color w:val="000000"/>
                <w:lang w:eastAsia="cs-CZ"/>
              </w:rPr>
              <w:t>v</w:t>
            </w:r>
            <w:r w:rsidR="00A15174" w:rsidRPr="00FC4CE9">
              <w:rPr>
                <w:rFonts w:eastAsia="Arial" w:cs="Arial"/>
                <w:color w:val="000000"/>
                <w:lang w:eastAsia="cs-CZ"/>
              </w:rPr>
              <w:t>alidace</w:t>
            </w:r>
            <w:r w:rsidR="00E76774">
              <w:rPr>
                <w:rFonts w:eastAsia="Arial" w:cs="Arial"/>
                <w:color w:val="000000"/>
                <w:lang w:eastAsia="cs-CZ"/>
              </w:rPr>
              <w:t>,</w:t>
            </w:r>
            <w:r w:rsidRPr="00FC4CE9">
              <w:rPr>
                <w:rFonts w:eastAsia="Arial" w:cs="Arial"/>
                <w:color w:val="000000"/>
                <w:lang w:eastAsia="cs-CZ"/>
              </w:rPr>
              <w:t xml:space="preserve"> kontroly</w:t>
            </w:r>
            <w:r w:rsidR="00D2326F">
              <w:rPr>
                <w:rFonts w:eastAsia="Arial" w:cs="Arial"/>
                <w:color w:val="000000"/>
                <w:lang w:eastAsia="cs-CZ"/>
              </w:rPr>
              <w:t xml:space="preserve"> a automatizace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8EA54" w14:textId="77777777" w:rsidR="00FC4CE9" w:rsidRPr="00FC4CE9" w:rsidRDefault="00FC4CE9" w:rsidP="00FC4CE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C4CE9" w:rsidRPr="00FC4CE9" w14:paraId="39CFBD7B" w14:textId="77777777" w:rsidTr="00FC4CE9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A8C4" w14:textId="508F4B94" w:rsidR="00FC4CE9" w:rsidRPr="00FC4CE9" w:rsidRDefault="00FC4CE9" w:rsidP="007B129E">
            <w:pPr>
              <w:tabs>
                <w:tab w:val="left" w:pos="497"/>
              </w:tabs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Arial" w:cs="Arial"/>
                <w:color w:val="000000"/>
                <w:lang w:eastAsia="cs-CZ"/>
              </w:rPr>
              <w:t xml:space="preserve">2.6 </w:t>
            </w:r>
            <w:r w:rsidR="00A15174">
              <w:rPr>
                <w:rFonts w:eastAsia="Arial" w:cs="Arial"/>
                <w:color w:val="000000"/>
                <w:lang w:eastAsia="cs-CZ"/>
              </w:rPr>
              <w:tab/>
            </w:r>
            <w:r w:rsidRPr="00FC4CE9">
              <w:rPr>
                <w:rFonts w:eastAsia="Arial" w:cs="Arial"/>
                <w:color w:val="000000"/>
                <w:lang w:eastAsia="cs-CZ"/>
              </w:rPr>
              <w:t>Exporty dat a sdílení dat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E16DB" w14:textId="77777777" w:rsidR="00FC4CE9" w:rsidRPr="00FC4CE9" w:rsidRDefault="00FC4CE9" w:rsidP="00FC4CE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C4CE9" w:rsidRPr="00FC4CE9" w14:paraId="769E7A5A" w14:textId="77777777" w:rsidTr="00FC4CE9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E887" w14:textId="2453409D" w:rsidR="00FC4CE9" w:rsidRPr="00FC4CE9" w:rsidRDefault="00FC4CE9" w:rsidP="007B129E">
            <w:pPr>
              <w:tabs>
                <w:tab w:val="left" w:pos="497"/>
              </w:tabs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Arial" w:cs="Arial"/>
                <w:color w:val="000000"/>
                <w:lang w:eastAsia="cs-CZ"/>
              </w:rPr>
              <w:t xml:space="preserve">2.7 </w:t>
            </w:r>
            <w:r w:rsidR="00A15174">
              <w:rPr>
                <w:rFonts w:eastAsia="Arial" w:cs="Arial"/>
                <w:color w:val="000000"/>
                <w:lang w:eastAsia="cs-CZ"/>
              </w:rPr>
              <w:tab/>
            </w:r>
            <w:r w:rsidRPr="00FC4CE9">
              <w:rPr>
                <w:rFonts w:eastAsia="Arial" w:cs="Arial"/>
                <w:color w:val="000000"/>
                <w:lang w:eastAsia="cs-CZ"/>
              </w:rPr>
              <w:t>Filtrování a vyhledávání v datech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82DE" w14:textId="77777777" w:rsidR="00FC4CE9" w:rsidRPr="00FC4CE9" w:rsidRDefault="00FC4CE9" w:rsidP="00FC4CE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C4CE9" w:rsidRPr="00FC4CE9" w14:paraId="7A30F96E" w14:textId="77777777" w:rsidTr="00FC4CE9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8CAA1" w14:textId="28E28454" w:rsidR="00FC4CE9" w:rsidRPr="00FC4CE9" w:rsidRDefault="00FC4CE9" w:rsidP="007B129E">
            <w:pPr>
              <w:tabs>
                <w:tab w:val="left" w:pos="497"/>
              </w:tabs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Arial" w:cs="Arial"/>
                <w:color w:val="000000"/>
                <w:lang w:eastAsia="cs-CZ"/>
              </w:rPr>
              <w:t xml:space="preserve">2.8 </w:t>
            </w:r>
            <w:r w:rsidR="00A15174">
              <w:rPr>
                <w:rFonts w:eastAsia="Arial" w:cs="Arial"/>
                <w:color w:val="000000"/>
                <w:lang w:eastAsia="cs-CZ"/>
              </w:rPr>
              <w:tab/>
            </w:r>
            <w:r w:rsidRPr="00FC4CE9">
              <w:rPr>
                <w:rFonts w:eastAsia="Arial" w:cs="Arial"/>
                <w:color w:val="000000"/>
                <w:lang w:eastAsia="cs-CZ"/>
              </w:rPr>
              <w:t>Prohlížení, zobrazování a přehledy dat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246C0" w14:textId="77777777" w:rsidR="00FC4CE9" w:rsidRPr="00FC4CE9" w:rsidRDefault="00FC4CE9" w:rsidP="00FC4CE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C4CE9" w:rsidRPr="00FC4CE9" w14:paraId="5C0810E0" w14:textId="77777777" w:rsidTr="00FC4CE9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EE51" w14:textId="14FB5453" w:rsidR="00FC4CE9" w:rsidRPr="00FC4CE9" w:rsidRDefault="00FC4CE9" w:rsidP="007B129E">
            <w:pPr>
              <w:tabs>
                <w:tab w:val="left" w:pos="497"/>
              </w:tabs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Arial" w:cs="Arial"/>
                <w:color w:val="000000"/>
                <w:lang w:eastAsia="cs-CZ"/>
              </w:rPr>
              <w:t xml:space="preserve">2.9 </w:t>
            </w:r>
            <w:r w:rsidR="00A15174">
              <w:rPr>
                <w:rFonts w:eastAsia="Arial" w:cs="Arial"/>
                <w:color w:val="000000"/>
                <w:lang w:eastAsia="cs-CZ"/>
              </w:rPr>
              <w:tab/>
            </w:r>
            <w:r w:rsidRPr="00FC4CE9">
              <w:rPr>
                <w:rFonts w:eastAsia="Arial" w:cs="Arial"/>
                <w:color w:val="000000"/>
                <w:lang w:eastAsia="cs-CZ"/>
              </w:rPr>
              <w:t>Statistika, reporty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6EEC" w14:textId="77777777" w:rsidR="00FC4CE9" w:rsidRPr="00FC4CE9" w:rsidRDefault="00FC4CE9" w:rsidP="00FC4CE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C4CE9" w:rsidRPr="00FC4CE9" w14:paraId="0AEDF9D1" w14:textId="77777777" w:rsidTr="00FC4CE9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C439B" w14:textId="4DA7F611" w:rsidR="00FC4CE9" w:rsidRPr="00FC4CE9" w:rsidRDefault="00FC4CE9">
            <w:pPr>
              <w:tabs>
                <w:tab w:val="left" w:pos="497"/>
              </w:tabs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Arial" w:cs="Arial"/>
                <w:color w:val="000000"/>
                <w:lang w:eastAsia="cs-CZ"/>
              </w:rPr>
              <w:lastRenderedPageBreak/>
              <w:t>2.10 </w:t>
            </w:r>
            <w:r w:rsidR="00A15174">
              <w:rPr>
                <w:rFonts w:eastAsia="Arial" w:cs="Arial"/>
                <w:color w:val="000000"/>
                <w:lang w:eastAsia="cs-CZ"/>
              </w:rPr>
              <w:tab/>
            </w:r>
            <w:r w:rsidR="00D2326F">
              <w:rPr>
                <w:rFonts w:eastAsia="Arial" w:cs="Arial"/>
                <w:color w:val="000000"/>
                <w:lang w:eastAsia="cs-CZ"/>
              </w:rPr>
              <w:t>Podpora prostorových dat</w:t>
            </w:r>
            <w:r w:rsidR="007D7AB3">
              <w:rPr>
                <w:rFonts w:eastAsia="Arial" w:cs="Arial"/>
                <w:color w:val="000000"/>
                <w:lang w:eastAsia="cs-CZ"/>
              </w:rPr>
              <w:t xml:space="preserve"> a mapových úloh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A702C" w14:textId="77777777" w:rsidR="00FC4CE9" w:rsidRPr="00FC4CE9" w:rsidRDefault="00FC4CE9" w:rsidP="00FC4CE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C4CE9" w:rsidRPr="00FC4CE9" w14:paraId="7AFA7071" w14:textId="77777777" w:rsidTr="00FC4CE9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7262" w14:textId="605602B8" w:rsidR="00FC4CE9" w:rsidRPr="00FC4CE9" w:rsidRDefault="00FC4CE9" w:rsidP="007B129E">
            <w:pPr>
              <w:tabs>
                <w:tab w:val="left" w:pos="497"/>
              </w:tabs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Arial" w:cs="Arial"/>
                <w:color w:val="000000"/>
                <w:lang w:eastAsia="cs-CZ"/>
              </w:rPr>
              <w:t>2.11</w:t>
            </w:r>
            <w:r w:rsidR="00F56E7D">
              <w:rPr>
                <w:rFonts w:eastAsia="Arial" w:cs="Arial"/>
                <w:color w:val="000000"/>
                <w:lang w:eastAsia="cs-CZ"/>
              </w:rPr>
              <w:t xml:space="preserve"> </w:t>
            </w:r>
            <w:r w:rsidR="00A15174">
              <w:rPr>
                <w:rFonts w:eastAsia="Arial" w:cs="Arial"/>
                <w:color w:val="000000"/>
                <w:lang w:eastAsia="cs-CZ"/>
              </w:rPr>
              <w:tab/>
            </w:r>
            <w:r w:rsidRPr="00FC4CE9">
              <w:rPr>
                <w:rFonts w:eastAsia="Arial" w:cs="Arial"/>
                <w:color w:val="000000"/>
                <w:lang w:eastAsia="cs-CZ"/>
              </w:rPr>
              <w:t>Uživatelské informace a podpora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200EE" w14:textId="77777777" w:rsidR="00FC4CE9" w:rsidRPr="00FC4CE9" w:rsidRDefault="00FC4CE9" w:rsidP="00FC4CE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FC4CE9" w:rsidRPr="00FC4CE9" w14:paraId="31E8D351" w14:textId="77777777" w:rsidTr="00FC4CE9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891EA" w14:textId="5EB33DFC" w:rsidR="00FC4CE9" w:rsidRPr="00FC4CE9" w:rsidRDefault="00FC4CE9" w:rsidP="007B129E">
            <w:pPr>
              <w:tabs>
                <w:tab w:val="left" w:pos="497"/>
              </w:tabs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color w:val="000000"/>
                <w:lang w:eastAsia="cs-CZ"/>
              </w:rPr>
              <w:t xml:space="preserve">2.12 </w:t>
            </w:r>
            <w:r w:rsidR="00A15174">
              <w:rPr>
                <w:rFonts w:eastAsia="Times New Roman" w:cs="Arial"/>
                <w:color w:val="000000"/>
                <w:lang w:eastAsia="cs-CZ"/>
              </w:rPr>
              <w:tab/>
            </w:r>
            <w:r w:rsidRPr="00FC4CE9">
              <w:rPr>
                <w:rFonts w:eastAsia="Times New Roman" w:cs="Arial"/>
                <w:color w:val="000000"/>
                <w:lang w:eastAsia="cs-CZ"/>
              </w:rPr>
              <w:t>Systémové služby a archivace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2A961" w14:textId="77777777" w:rsidR="00FC4CE9" w:rsidRPr="00FC4CE9" w:rsidRDefault="00FC4CE9" w:rsidP="00FC4CE9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FC4CE9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</w:tbl>
    <w:p w14:paraId="17DFCB1D" w14:textId="77777777" w:rsidR="00576D60" w:rsidRPr="00687343" w:rsidRDefault="00576D60" w:rsidP="00576D60">
      <w:pPr>
        <w:rPr>
          <w:rFonts w:cs="Arial"/>
        </w:rPr>
      </w:pPr>
    </w:p>
    <w:p w14:paraId="7F7FC3BD" w14:textId="79A34E67" w:rsidR="00576D60" w:rsidRPr="00DC5E51" w:rsidRDefault="00576D60" w:rsidP="00DC5E51">
      <w:pPr>
        <w:pStyle w:val="Nadpis2"/>
        <w:numPr>
          <w:ilvl w:val="1"/>
          <w:numId w:val="20"/>
        </w:numPr>
        <w:spacing w:before="120" w:after="120"/>
        <w:rPr>
          <w:sz w:val="24"/>
        </w:rPr>
      </w:pPr>
      <w:r w:rsidRPr="00DC5E51">
        <w:rPr>
          <w:sz w:val="24"/>
        </w:rPr>
        <w:t xml:space="preserve"> </w:t>
      </w:r>
      <w:bookmarkStart w:id="4" w:name="_Toc466301918"/>
      <w:r w:rsidRPr="00DC5E51">
        <w:rPr>
          <w:sz w:val="24"/>
        </w:rPr>
        <w:t xml:space="preserve">Vypořádání technických </w:t>
      </w:r>
      <w:r w:rsidR="00E84897">
        <w:rPr>
          <w:sz w:val="24"/>
        </w:rPr>
        <w:t xml:space="preserve">a bezpečnostních </w:t>
      </w:r>
      <w:r w:rsidRPr="00DC5E51">
        <w:rPr>
          <w:sz w:val="24"/>
        </w:rPr>
        <w:t xml:space="preserve">požadavků na </w:t>
      </w:r>
      <w:r w:rsidR="00EB1EC6">
        <w:rPr>
          <w:sz w:val="24"/>
        </w:rPr>
        <w:t>IS SEKM 3</w:t>
      </w:r>
      <w:bookmarkEnd w:id="4"/>
    </w:p>
    <w:p w14:paraId="6385304E" w14:textId="0E0C3758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 xml:space="preserve">V této části </w:t>
      </w:r>
      <w:r w:rsidR="00D46482">
        <w:rPr>
          <w:rFonts w:cs="Arial"/>
        </w:rPr>
        <w:t>Účastník</w:t>
      </w:r>
      <w:r w:rsidRPr="00687343">
        <w:rPr>
          <w:rFonts w:cs="Arial"/>
        </w:rPr>
        <w:t xml:space="preserve"> uvede vypořádání, resp. konkrétní způsob jakým bude dosaženo naplnění technických </w:t>
      </w:r>
      <w:r w:rsidR="00D2326F">
        <w:rPr>
          <w:rFonts w:cs="Arial"/>
        </w:rPr>
        <w:t xml:space="preserve">a bezpečnostních </w:t>
      </w:r>
      <w:r w:rsidRPr="00687343">
        <w:rPr>
          <w:rFonts w:cs="Arial"/>
        </w:rPr>
        <w:t xml:space="preserve">požadavků </w:t>
      </w:r>
      <w:r w:rsidR="00EB1EC6">
        <w:rPr>
          <w:rFonts w:cs="Arial"/>
        </w:rPr>
        <w:t xml:space="preserve">IS SEKM </w:t>
      </w:r>
      <w:r w:rsidR="00EB1EC6" w:rsidRPr="00013ADF">
        <w:rPr>
          <w:rFonts w:cs="Arial"/>
        </w:rPr>
        <w:t>3</w:t>
      </w:r>
      <w:r w:rsidRPr="00013ADF">
        <w:rPr>
          <w:rFonts w:cs="Arial"/>
        </w:rPr>
        <w:t xml:space="preserve"> (</w:t>
      </w:r>
      <w:r w:rsidRPr="00013ADF">
        <w:rPr>
          <w:rFonts w:cs="Arial"/>
          <w:i/>
        </w:rPr>
        <w:t xml:space="preserve">viz kapitola </w:t>
      </w:r>
      <w:proofErr w:type="gramStart"/>
      <w:r w:rsidR="00F244F7" w:rsidRPr="00013ADF">
        <w:rPr>
          <w:rFonts w:cs="Arial"/>
          <w:i/>
        </w:rPr>
        <w:t>III.</w:t>
      </w:r>
      <w:r w:rsidR="00E84897" w:rsidRPr="00013ADF">
        <w:rPr>
          <w:rFonts w:cs="Arial"/>
          <w:i/>
        </w:rPr>
        <w:t>5</w:t>
      </w:r>
      <w:r w:rsidR="00F244F7" w:rsidRPr="00013ADF">
        <w:rPr>
          <w:rFonts w:cs="Arial"/>
          <w:i/>
        </w:rPr>
        <w:t xml:space="preserve"> </w:t>
      </w:r>
      <w:r w:rsidRPr="00013ADF">
        <w:rPr>
          <w:rFonts w:cs="Arial"/>
          <w:i/>
        </w:rPr>
        <w:t>Přílohy</w:t>
      </w:r>
      <w:proofErr w:type="gramEnd"/>
      <w:r w:rsidRPr="00013ADF">
        <w:rPr>
          <w:rFonts w:cs="Arial"/>
          <w:i/>
        </w:rPr>
        <w:t xml:space="preserve"> </w:t>
      </w:r>
      <w:r w:rsidR="00F244F7" w:rsidRPr="00013ADF">
        <w:rPr>
          <w:rFonts w:cs="Arial"/>
          <w:i/>
        </w:rPr>
        <w:t>č. 8</w:t>
      </w:r>
      <w:r w:rsidRPr="00013ADF">
        <w:rPr>
          <w:rFonts w:cs="Arial"/>
          <w:i/>
        </w:rPr>
        <w:t xml:space="preserve"> </w:t>
      </w:r>
      <w:r w:rsidR="00E84897" w:rsidRPr="00013ADF">
        <w:rPr>
          <w:rFonts w:cs="Arial"/>
          <w:i/>
        </w:rPr>
        <w:t>ZD</w:t>
      </w:r>
      <w:r w:rsidRPr="00013ADF">
        <w:rPr>
          <w:rFonts w:cs="Arial"/>
        </w:rPr>
        <w:t>).</w:t>
      </w:r>
      <w:r w:rsidRPr="00687343">
        <w:rPr>
          <w:rFonts w:cs="Arial"/>
        </w:rPr>
        <w:t xml:space="preserve"> Za nedostatečné bude považováno konstatování, typu „navrhované řešení bude naplňovat požadavek“, „bude zajištěno v plné šíři požadavku“, anebo obdobné formulace. Z vypořádání musí být patrný konkrétní způsob, jak bude dané funkcionality dosaženo. Vypořádaní musí být na druhou stranu jasné a výstižné, rozsahem by </w:t>
      </w:r>
      <w:r w:rsidR="004F3924">
        <w:rPr>
          <w:rFonts w:cs="Arial"/>
        </w:rPr>
        <w:t>se mělo pohybovat kolem</w:t>
      </w:r>
      <w:r w:rsidRPr="00687343">
        <w:rPr>
          <w:rFonts w:cs="Arial"/>
        </w:rPr>
        <w:t xml:space="preserve"> ½ textu A4 k</w:t>
      </w:r>
      <w:r>
        <w:rPr>
          <w:rFonts w:cs="Arial"/>
        </w:rPr>
        <w:t>e každému níže uvedenému bodu</w:t>
      </w:r>
      <w:r w:rsidR="00364209">
        <w:rPr>
          <w:rFonts w:cs="Arial"/>
        </w:rPr>
        <w:t xml:space="preserve"> (5.1.1 až 5.2.</w:t>
      </w:r>
      <w:r w:rsidR="00E76774">
        <w:rPr>
          <w:rFonts w:cs="Arial"/>
        </w:rPr>
        <w:t>8</w:t>
      </w:r>
      <w:r w:rsidR="00364209">
        <w:rPr>
          <w:rFonts w:cs="Arial"/>
        </w:rPr>
        <w:t>)</w:t>
      </w:r>
      <w:r>
        <w:rPr>
          <w:rFonts w:cs="Arial"/>
        </w:rPr>
        <w:t>. Přípustné je odkazovat na dílčí část nabídky, která je pro vypořádání konkrétního bodu relevantní</w:t>
      </w:r>
      <w:r w:rsidR="00D2326F">
        <w:rPr>
          <w:rFonts w:cs="Arial"/>
        </w:rPr>
        <w:t xml:space="preserve"> či se danou problematikou zabývá</w:t>
      </w:r>
      <w:r>
        <w:rPr>
          <w:rFonts w:cs="Arial"/>
        </w:rPr>
        <w:t>.</w:t>
      </w:r>
    </w:p>
    <w:p w14:paraId="079B09EA" w14:textId="77777777" w:rsidR="00576D60" w:rsidRDefault="00576D60" w:rsidP="00576D60">
      <w:pPr>
        <w:rPr>
          <w:rFonts w:cs="Arial"/>
        </w:rPr>
      </w:pPr>
      <w:r w:rsidRPr="00687343">
        <w:rPr>
          <w:rFonts w:cs="Arial"/>
        </w:rPr>
        <w:t>Vypořádání bude vyplněno ve struktuře následující tabulky:</w:t>
      </w:r>
    </w:p>
    <w:tbl>
      <w:tblPr>
        <w:tblW w:w="914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0"/>
        <w:gridCol w:w="4400"/>
      </w:tblGrid>
      <w:tr w:rsidR="00E84897" w:rsidRPr="00E84897" w14:paraId="1D69C099" w14:textId="77777777" w:rsidTr="00E84897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0A242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b/>
                <w:bCs/>
                <w:color w:val="000000"/>
                <w:lang w:eastAsia="cs-CZ"/>
              </w:rPr>
              <w:t>Technický požadavek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DBBC9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b/>
                <w:bCs/>
                <w:color w:val="000000"/>
                <w:lang w:eastAsia="cs-CZ"/>
              </w:rPr>
              <w:t>Vypořádání</w:t>
            </w:r>
          </w:p>
        </w:tc>
      </w:tr>
      <w:tr w:rsidR="00E84897" w:rsidRPr="00E84897" w14:paraId="508278B9" w14:textId="77777777" w:rsidTr="0074699F">
        <w:trPr>
          <w:trHeight w:val="354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E785B" w14:textId="06692492" w:rsidR="00E84897" w:rsidRPr="00E84897" w:rsidRDefault="00E84897" w:rsidP="00E76774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.1.1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 xml:space="preserve">     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="0074699F">
              <w:rPr>
                <w:rFonts w:eastAsia="Arial" w:cs="Arial"/>
                <w:color w:val="000000"/>
                <w:lang w:eastAsia="cs-CZ"/>
              </w:rPr>
              <w:t>Architektura</w:t>
            </w:r>
            <w:r w:rsidR="00E76774">
              <w:rPr>
                <w:rFonts w:eastAsia="Arial" w:cs="Arial"/>
                <w:color w:val="000000"/>
                <w:lang w:eastAsia="cs-CZ"/>
              </w:rPr>
              <w:t xml:space="preserve"> Systému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C45E7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E84897" w:rsidRPr="00E84897" w14:paraId="71AC6BFF" w14:textId="77777777" w:rsidTr="00E84897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E27D3" w14:textId="13491909" w:rsidR="00E84897" w:rsidRPr="00E84897" w:rsidRDefault="00E84897" w:rsidP="00E76774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.1.2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 xml:space="preserve">     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="00E76774">
              <w:rPr>
                <w:rFonts w:eastAsia="Arial" w:cs="Arial"/>
                <w:color w:val="000000"/>
                <w:lang w:eastAsia="cs-CZ"/>
              </w:rPr>
              <w:t>Klientská část</w:t>
            </w:r>
            <w:r w:rsidRPr="00E84897">
              <w:rPr>
                <w:rFonts w:eastAsia="Arial" w:cs="Arial"/>
                <w:color w:val="000000"/>
                <w:lang w:eastAsia="cs-CZ"/>
              </w:rPr>
              <w:t xml:space="preserve"> </w:t>
            </w:r>
            <w:r w:rsidR="00EB1EC6">
              <w:rPr>
                <w:rFonts w:eastAsia="Arial" w:cs="Arial"/>
                <w:color w:val="000000"/>
                <w:lang w:eastAsia="cs-CZ"/>
              </w:rPr>
              <w:t>IS SEKM 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AA298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E84897" w:rsidRPr="00E84897" w14:paraId="59244215" w14:textId="77777777" w:rsidTr="00E84897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7FA1D" w14:textId="6D89ACAA" w:rsidR="00E84897" w:rsidRPr="00E84897" w:rsidRDefault="00E84897" w:rsidP="00E76774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.1.3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>    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="00E76774">
              <w:rPr>
                <w:rFonts w:eastAsia="Arial" w:cs="Arial"/>
                <w:color w:val="000000"/>
                <w:lang w:eastAsia="cs-CZ"/>
              </w:rPr>
              <w:t>Bezpečnost a monitoring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31AB3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E84897" w:rsidRPr="00E84897" w14:paraId="215AEF21" w14:textId="77777777" w:rsidTr="00E84897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FF9C" w14:textId="2575444A" w:rsidR="00E84897" w:rsidRPr="00E84897" w:rsidRDefault="00E84897" w:rsidP="00E76774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.1.4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>    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="00E76774">
              <w:rPr>
                <w:rFonts w:eastAsia="Arial" w:cs="Arial"/>
                <w:color w:val="000000"/>
                <w:lang w:eastAsia="cs-CZ"/>
              </w:rPr>
              <w:t>Dostupnost</w:t>
            </w:r>
            <w:r w:rsidRPr="00E84897">
              <w:rPr>
                <w:rFonts w:eastAsia="Arial" w:cs="Arial"/>
                <w:color w:val="000000"/>
                <w:lang w:eastAsia="cs-CZ"/>
              </w:rPr>
              <w:t xml:space="preserve"> 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5F7A9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E84897" w:rsidRPr="00E84897" w14:paraId="6B43776D" w14:textId="77777777" w:rsidTr="00E84897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8B92" w14:textId="3856C3AA" w:rsidR="00E84897" w:rsidRPr="00E84897" w:rsidRDefault="00E84897" w:rsidP="00E76774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.1.5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 xml:space="preserve">     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="00E76774">
              <w:rPr>
                <w:rFonts w:eastAsia="Arial" w:cs="Arial"/>
                <w:color w:val="000000"/>
                <w:lang w:eastAsia="cs-CZ"/>
              </w:rPr>
              <w:t>Logování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B3DED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E84897" w:rsidRPr="00E84897" w14:paraId="7D08642F" w14:textId="77777777" w:rsidTr="00E84897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971A2" w14:textId="6F4163B5" w:rsidR="00E84897" w:rsidRPr="00E84897" w:rsidRDefault="00E84897" w:rsidP="00E76774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.1.6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 xml:space="preserve">     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="00E76774">
              <w:rPr>
                <w:rFonts w:eastAsia="Arial" w:cs="Arial"/>
                <w:color w:val="000000"/>
                <w:lang w:eastAsia="cs-CZ"/>
              </w:rPr>
              <w:t>Vzhled a portálové služby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91006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E84897" w:rsidRPr="00E84897" w14:paraId="5E9A8CF3" w14:textId="77777777" w:rsidTr="00E84897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84D25" w14:textId="6AFA84AE" w:rsidR="00E84897" w:rsidRPr="00E84897" w:rsidRDefault="00E84897" w:rsidP="00E76774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.1.7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>    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proofErr w:type="spellStart"/>
            <w:r w:rsidR="00E76774">
              <w:rPr>
                <w:rFonts w:eastAsia="Arial" w:cs="Arial"/>
                <w:color w:val="000000"/>
                <w:lang w:eastAsia="cs-CZ"/>
              </w:rPr>
              <w:t>Servisdesk</w:t>
            </w:r>
            <w:proofErr w:type="spellEnd"/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457D6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E84897" w:rsidRPr="00E84897" w14:paraId="7B9009EC" w14:textId="77777777" w:rsidTr="00E84897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A3B5" w14:textId="3CE3FB7A" w:rsidR="00E84897" w:rsidRPr="00E84897" w:rsidRDefault="00E84897" w:rsidP="00E76774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.1.</w:t>
            </w:r>
            <w:r w:rsidR="0074699F">
              <w:rPr>
                <w:rFonts w:eastAsia="Arial" w:cs="Arial"/>
                <w:b/>
                <w:bCs/>
                <w:color w:val="000000"/>
                <w:lang w:eastAsia="cs-CZ"/>
              </w:rPr>
              <w:t>8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>   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="00E76774">
              <w:rPr>
                <w:rFonts w:eastAsia="Arial" w:cs="Arial"/>
                <w:color w:val="000000"/>
                <w:lang w:eastAsia="cs-CZ"/>
              </w:rPr>
              <w:t>Propojitelnost na další informační systémy třetích stran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2FFE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E84897" w:rsidRPr="00E84897" w14:paraId="141B61BC" w14:textId="77777777" w:rsidTr="00E84897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EE45D" w14:textId="1666F728" w:rsidR="00E84897" w:rsidRPr="00E84897" w:rsidRDefault="00E84897" w:rsidP="007B129E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.2.1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>    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Pr="00E84897">
              <w:rPr>
                <w:rFonts w:eastAsia="Arial" w:cs="Arial"/>
                <w:color w:val="000000"/>
                <w:lang w:eastAsia="cs-CZ"/>
              </w:rPr>
              <w:t>Kompatibilita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9622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E84897" w:rsidRPr="00E84897" w14:paraId="72373D6C" w14:textId="77777777" w:rsidTr="00E84897">
        <w:trPr>
          <w:trHeight w:val="585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1126E" w14:textId="0C226912" w:rsidR="00E84897" w:rsidRPr="00E84897" w:rsidRDefault="00E84897" w:rsidP="007B129E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.2.2</w:t>
            </w:r>
            <w:r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> 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Pr="00E84897">
              <w:rPr>
                <w:rFonts w:eastAsia="Arial" w:cs="Arial"/>
                <w:color w:val="000000"/>
                <w:lang w:eastAsia="cs-CZ"/>
              </w:rPr>
              <w:t>Jednoduché a přehledné ovládací rozhraní a číselníkové výběry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CFB72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E84897" w:rsidRPr="00E84897" w14:paraId="787EAEF5" w14:textId="77777777" w:rsidTr="00E84897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C3F7C" w14:textId="1F257BF5" w:rsidR="00E84897" w:rsidRPr="00E84897" w:rsidRDefault="00E84897" w:rsidP="007B129E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.2.3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 xml:space="preserve">     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Pr="00E84897">
              <w:rPr>
                <w:rFonts w:eastAsia="Arial" w:cs="Arial"/>
                <w:color w:val="000000"/>
                <w:lang w:eastAsia="cs-CZ"/>
              </w:rPr>
              <w:t>Notifikace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C5D93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E84897" w:rsidRPr="00E84897" w14:paraId="2E8B9B75" w14:textId="77777777" w:rsidTr="00E84897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AF60D" w14:textId="072464B2" w:rsidR="00E84897" w:rsidRPr="00E84897" w:rsidRDefault="00E84897" w:rsidP="007B129E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.2.4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>    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Pr="00E84897">
              <w:rPr>
                <w:rFonts w:eastAsia="Arial" w:cs="Arial"/>
                <w:color w:val="000000"/>
                <w:lang w:eastAsia="cs-CZ"/>
              </w:rPr>
              <w:t>Synchronizace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0CBD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E84897" w:rsidRPr="00E84897" w14:paraId="05762967" w14:textId="77777777" w:rsidTr="006D5832">
        <w:trPr>
          <w:trHeight w:val="300"/>
        </w:trPr>
        <w:tc>
          <w:tcPr>
            <w:tcW w:w="4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7A774" w14:textId="37204FCC" w:rsidR="00E84897" w:rsidRPr="00E84897" w:rsidRDefault="00E84897" w:rsidP="007B129E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.2.5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 xml:space="preserve">     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Pr="00E84897">
              <w:rPr>
                <w:rFonts w:eastAsia="Arial" w:cs="Arial"/>
                <w:color w:val="000000"/>
                <w:lang w:eastAsia="cs-CZ"/>
              </w:rPr>
              <w:t>Služba archivace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FDFB6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E84897" w:rsidRPr="00E84897" w14:paraId="245D43D3" w14:textId="77777777" w:rsidTr="006D5832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F178E" w14:textId="5FD7115E" w:rsidR="00E84897" w:rsidRPr="00E84897" w:rsidRDefault="00E84897" w:rsidP="007B129E">
            <w:pPr>
              <w:tabs>
                <w:tab w:val="left" w:pos="639"/>
              </w:tabs>
              <w:spacing w:after="0" w:line="240" w:lineRule="auto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.2.6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 xml:space="preserve">     </w:t>
            </w:r>
            <w:r w:rsidR="00A15174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="00E76774">
              <w:rPr>
                <w:rFonts w:eastAsia="Arial" w:cs="Arial"/>
                <w:color w:val="000000"/>
                <w:lang w:eastAsia="cs-CZ"/>
              </w:rPr>
              <w:t>Analýzy a reporty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72D6" w14:textId="77777777" w:rsidR="00E84897" w:rsidRPr="00E84897" w:rsidRDefault="00E84897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  <w:r w:rsidRPr="00E84897">
              <w:rPr>
                <w:rFonts w:eastAsia="Times New Roman" w:cs="Arial"/>
                <w:color w:val="000000"/>
                <w:lang w:eastAsia="cs-CZ"/>
              </w:rPr>
              <w:t> </w:t>
            </w:r>
          </w:p>
        </w:tc>
      </w:tr>
      <w:tr w:rsidR="00D2326F" w:rsidRPr="00E84897" w14:paraId="2381652E" w14:textId="77777777" w:rsidTr="006D5832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483C5" w14:textId="68507233" w:rsidR="00D2326F" w:rsidRDefault="00D2326F" w:rsidP="00E76774">
            <w:pPr>
              <w:tabs>
                <w:tab w:val="left" w:pos="639"/>
              </w:tabs>
              <w:spacing w:after="0" w:line="240" w:lineRule="auto"/>
              <w:rPr>
                <w:rFonts w:eastAsia="Arial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.2.</w:t>
            </w: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7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 xml:space="preserve">     </w:t>
            </w:r>
            <w:r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ab/>
            </w:r>
            <w:r w:rsidR="00E76774">
              <w:rPr>
                <w:rFonts w:cs="Arial"/>
              </w:rPr>
              <w:t>Řízení uživatelských účtů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901BA5" w14:textId="77777777" w:rsidR="00D2326F" w:rsidRPr="00E84897" w:rsidRDefault="00D2326F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D2326F" w:rsidRPr="00E84897" w14:paraId="64AB0C33" w14:textId="77777777" w:rsidTr="006D5832">
        <w:trPr>
          <w:trHeight w:val="30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855AC" w14:textId="58C53694" w:rsidR="00D2326F" w:rsidRDefault="00D2326F" w:rsidP="00E76774">
            <w:pPr>
              <w:tabs>
                <w:tab w:val="left" w:pos="639"/>
              </w:tabs>
              <w:spacing w:after="0" w:line="240" w:lineRule="auto"/>
              <w:rPr>
                <w:rFonts w:eastAsia="Arial" w:cs="Arial"/>
                <w:b/>
                <w:bCs/>
                <w:color w:val="000000"/>
                <w:lang w:eastAsia="cs-CZ"/>
              </w:rPr>
            </w:pP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5</w:t>
            </w:r>
            <w:r w:rsidRPr="00E84897">
              <w:rPr>
                <w:rFonts w:eastAsia="Arial" w:cs="Arial"/>
                <w:b/>
                <w:bCs/>
                <w:color w:val="000000"/>
                <w:lang w:eastAsia="cs-CZ"/>
              </w:rPr>
              <w:t>.2.</w:t>
            </w:r>
            <w:r>
              <w:rPr>
                <w:rFonts w:eastAsia="Arial" w:cs="Arial"/>
                <w:b/>
                <w:bCs/>
                <w:color w:val="000000"/>
                <w:lang w:eastAsia="cs-CZ"/>
              </w:rPr>
              <w:t>8</w:t>
            </w:r>
            <w:r w:rsidRPr="00E84897">
              <w:rPr>
                <w:rFonts w:eastAsia="Arial" w:cs="Arial"/>
                <w:b/>
                <w:bCs/>
                <w:color w:val="000000"/>
                <w:sz w:val="14"/>
                <w:szCs w:val="14"/>
                <w:lang w:eastAsia="cs-CZ"/>
              </w:rPr>
              <w:t xml:space="preserve">     </w:t>
            </w:r>
            <w:r w:rsidR="00E76774">
              <w:rPr>
                <w:rFonts w:cs="Arial"/>
              </w:rPr>
              <w:t>Ostatní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B8C1E" w14:textId="77777777" w:rsidR="00D2326F" w:rsidRPr="00E84897" w:rsidRDefault="00D2326F" w:rsidP="00E84897">
            <w:pPr>
              <w:spacing w:after="0" w:line="240" w:lineRule="auto"/>
              <w:jc w:val="left"/>
              <w:rPr>
                <w:rFonts w:eastAsia="Times New Roman" w:cs="Arial"/>
                <w:color w:val="000000"/>
                <w:lang w:eastAsia="cs-CZ"/>
              </w:rPr>
            </w:pPr>
          </w:p>
        </w:tc>
      </w:tr>
    </w:tbl>
    <w:p w14:paraId="79BDC851" w14:textId="77777777" w:rsidR="00576D60" w:rsidRPr="00687343" w:rsidRDefault="00576D60" w:rsidP="00576D60">
      <w:pPr>
        <w:rPr>
          <w:rFonts w:cs="Arial"/>
          <w:b/>
          <w:bCs/>
        </w:rPr>
      </w:pPr>
    </w:p>
    <w:p w14:paraId="00BAB527" w14:textId="77777777" w:rsidR="00576D60" w:rsidRPr="00DC5E51" w:rsidRDefault="00576D60" w:rsidP="00DC5E51">
      <w:pPr>
        <w:pStyle w:val="Nadpis2"/>
        <w:numPr>
          <w:ilvl w:val="1"/>
          <w:numId w:val="20"/>
        </w:numPr>
        <w:spacing w:before="120" w:after="120"/>
        <w:rPr>
          <w:sz w:val="24"/>
        </w:rPr>
      </w:pPr>
      <w:bookmarkStart w:id="5" w:name="_Toc466301919"/>
      <w:r w:rsidRPr="00DC5E51">
        <w:rPr>
          <w:sz w:val="24"/>
        </w:rPr>
        <w:t>Popis práce se Systémem</w:t>
      </w:r>
      <w:bookmarkEnd w:id="5"/>
    </w:p>
    <w:p w14:paraId="15C45809" w14:textId="627D5529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 xml:space="preserve">V této části </w:t>
      </w:r>
      <w:r w:rsidR="00D46482">
        <w:rPr>
          <w:rFonts w:cs="Arial"/>
        </w:rPr>
        <w:t>Účastník</w:t>
      </w:r>
      <w:r w:rsidRPr="00687343">
        <w:rPr>
          <w:rFonts w:cs="Arial"/>
        </w:rPr>
        <w:t xml:space="preserve"> uvede základní a stručný popis práce se Systémem (uživatelský přístup), který navazuje na požadavek na jednoduchost a nenáročnost správy Systému. Popis musí být zpracován s důrazem na následující strukturu a být konzistentní s identifikovanými službami </w:t>
      </w:r>
      <w:r w:rsidR="00EB1EC6">
        <w:rPr>
          <w:rFonts w:cs="Arial"/>
        </w:rPr>
        <w:t>IS SEKM 3</w:t>
      </w:r>
      <w:r w:rsidRPr="00687343">
        <w:rPr>
          <w:rFonts w:cs="Arial"/>
        </w:rPr>
        <w:t xml:space="preserve"> </w:t>
      </w:r>
      <w:r w:rsidRPr="00013ADF">
        <w:rPr>
          <w:rFonts w:cs="Arial"/>
        </w:rPr>
        <w:t xml:space="preserve">viz bod B této </w:t>
      </w:r>
      <w:r w:rsidR="000A35EC" w:rsidRPr="00013ADF">
        <w:rPr>
          <w:rFonts w:cs="Arial"/>
        </w:rPr>
        <w:t>Přílohy ZD</w:t>
      </w:r>
      <w:r w:rsidR="0068603D">
        <w:rPr>
          <w:rFonts w:cs="Arial"/>
        </w:rPr>
        <w:t>.</w:t>
      </w:r>
    </w:p>
    <w:p w14:paraId="287213F5" w14:textId="2A5E4304" w:rsidR="00576D60" w:rsidRPr="00687343" w:rsidRDefault="00B05623" w:rsidP="00576D60">
      <w:pPr>
        <w:rPr>
          <w:rFonts w:cs="Arial"/>
        </w:rPr>
      </w:pPr>
      <w:r>
        <w:rPr>
          <w:rFonts w:cs="Arial"/>
          <w:b/>
          <w:bCs/>
        </w:rPr>
        <w:t>D1</w:t>
      </w:r>
      <w:r>
        <w:rPr>
          <w:rFonts w:cs="Arial"/>
          <w:b/>
          <w:bCs/>
        </w:rPr>
        <w:tab/>
      </w:r>
      <w:r w:rsidR="00576D60" w:rsidRPr="00687343">
        <w:rPr>
          <w:rFonts w:cs="Arial"/>
          <w:b/>
          <w:bCs/>
        </w:rPr>
        <w:t>Popis administrátorských funkcionalit v rozsahu požadavků zadavatele</w:t>
      </w:r>
    </w:p>
    <w:p w14:paraId="3B74764F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 xml:space="preserve">Vysvětlení způsobu základní správy a </w:t>
      </w:r>
      <w:r>
        <w:rPr>
          <w:rFonts w:cs="Arial"/>
        </w:rPr>
        <w:t>administrace Systému.</w:t>
      </w:r>
    </w:p>
    <w:p w14:paraId="7DEB7DCA" w14:textId="36DDCF11" w:rsidR="00576D60" w:rsidRPr="00687343" w:rsidRDefault="00B05623" w:rsidP="00576D60">
      <w:pPr>
        <w:rPr>
          <w:rFonts w:cs="Arial"/>
        </w:rPr>
      </w:pPr>
      <w:r>
        <w:rPr>
          <w:rFonts w:cs="Arial"/>
          <w:b/>
          <w:bCs/>
        </w:rPr>
        <w:lastRenderedPageBreak/>
        <w:t>D2</w:t>
      </w:r>
      <w:r>
        <w:rPr>
          <w:rFonts w:cs="Arial"/>
          <w:b/>
          <w:bCs/>
        </w:rPr>
        <w:tab/>
      </w:r>
      <w:r w:rsidR="00576D60" w:rsidRPr="00687343">
        <w:rPr>
          <w:rFonts w:cs="Arial"/>
          <w:b/>
          <w:bCs/>
        </w:rPr>
        <w:t>Popis tvorby reportů a sestav v rozsahu požadavků zadavatele</w:t>
      </w:r>
      <w:r w:rsidR="0025406F">
        <w:rPr>
          <w:rStyle w:val="Znakapoznpodarou"/>
          <w:rFonts w:cs="Arial"/>
          <w:b/>
          <w:bCs/>
        </w:rPr>
        <w:footnoteReference w:id="1"/>
      </w:r>
    </w:p>
    <w:p w14:paraId="4E45A2AC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>Popis reportingových nástrojů.</w:t>
      </w:r>
    </w:p>
    <w:p w14:paraId="607E76BA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>Výčet činností realizovatelných bez p</w:t>
      </w:r>
      <w:r>
        <w:rPr>
          <w:rFonts w:cs="Arial"/>
        </w:rPr>
        <w:t>otřeby programátorských zásahů.</w:t>
      </w:r>
    </w:p>
    <w:p w14:paraId="6E9D9A08" w14:textId="195BC202" w:rsidR="00576D60" w:rsidRPr="00687343" w:rsidRDefault="00B05623" w:rsidP="00576D60">
      <w:pPr>
        <w:rPr>
          <w:rFonts w:cs="Arial"/>
        </w:rPr>
      </w:pPr>
      <w:r>
        <w:rPr>
          <w:rFonts w:cs="Arial"/>
          <w:b/>
          <w:bCs/>
        </w:rPr>
        <w:t>D3</w:t>
      </w:r>
      <w:r>
        <w:rPr>
          <w:rFonts w:cs="Arial"/>
          <w:b/>
          <w:bCs/>
        </w:rPr>
        <w:tab/>
      </w:r>
      <w:r w:rsidR="00576D60" w:rsidRPr="00687343">
        <w:rPr>
          <w:rFonts w:cs="Arial"/>
          <w:b/>
          <w:bCs/>
        </w:rPr>
        <w:t>Popis správy uživatelů</w:t>
      </w:r>
    </w:p>
    <w:p w14:paraId="2F2B044B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>Popis řízení uživatelů, řízení rolí, grupování uživatelů,</w:t>
      </w:r>
      <w:r>
        <w:rPr>
          <w:rFonts w:cs="Arial"/>
        </w:rPr>
        <w:t xml:space="preserve"> řízení práv (i hromadné) apod.</w:t>
      </w:r>
    </w:p>
    <w:p w14:paraId="20506D91" w14:textId="73F14CBC" w:rsidR="00576D60" w:rsidRPr="00687343" w:rsidRDefault="00B05623" w:rsidP="00576D60">
      <w:pPr>
        <w:rPr>
          <w:rFonts w:cs="Arial"/>
          <w:b/>
        </w:rPr>
      </w:pPr>
      <w:r>
        <w:rPr>
          <w:rFonts w:cs="Arial"/>
          <w:b/>
        </w:rPr>
        <w:t>D4</w:t>
      </w:r>
      <w:r>
        <w:rPr>
          <w:rFonts w:cs="Arial"/>
          <w:b/>
        </w:rPr>
        <w:tab/>
      </w:r>
      <w:r w:rsidR="00576D60" w:rsidRPr="00687343">
        <w:rPr>
          <w:rFonts w:cs="Arial"/>
          <w:b/>
        </w:rPr>
        <w:t>Popis registrace uživatelů</w:t>
      </w:r>
    </w:p>
    <w:p w14:paraId="48880F9E" w14:textId="2C56BD0B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 xml:space="preserve">Popis jakým způsobem bude probíhat registrace uživatelů do Systému a jak </w:t>
      </w:r>
      <w:r>
        <w:rPr>
          <w:rFonts w:cs="Arial"/>
        </w:rPr>
        <w:t>je navržena jejich autentizace</w:t>
      </w:r>
      <w:r w:rsidR="00B05623">
        <w:rPr>
          <w:rFonts w:cs="Arial"/>
        </w:rPr>
        <w:t xml:space="preserve"> a autorizace</w:t>
      </w:r>
      <w:r w:rsidR="002E0291">
        <w:rPr>
          <w:rFonts w:cs="Arial"/>
        </w:rPr>
        <w:t xml:space="preserve"> a jakým způsobem </w:t>
      </w:r>
      <w:r w:rsidR="00D46482">
        <w:rPr>
          <w:rFonts w:cs="Arial"/>
        </w:rPr>
        <w:t>Účastník</w:t>
      </w:r>
      <w:r w:rsidR="002E0291">
        <w:rPr>
          <w:rFonts w:cs="Arial"/>
        </w:rPr>
        <w:t xml:space="preserve"> hodlá řešit prvotní přenesení přístupových údajů z</w:t>
      </w:r>
      <w:r w:rsidR="00013ADF">
        <w:rPr>
          <w:rFonts w:cs="Arial"/>
        </w:rPr>
        <w:t> </w:t>
      </w:r>
      <w:r w:rsidR="002E0291">
        <w:rPr>
          <w:rFonts w:cs="Arial"/>
        </w:rPr>
        <w:t>IS</w:t>
      </w:r>
      <w:r w:rsidR="00013ADF">
        <w:rPr>
          <w:rFonts w:cs="Arial"/>
        </w:rPr>
        <w:t> </w:t>
      </w:r>
      <w:r w:rsidR="002E0291">
        <w:rPr>
          <w:rFonts w:cs="Arial"/>
        </w:rPr>
        <w:t>SEKM</w:t>
      </w:r>
      <w:r w:rsidR="00013ADF">
        <w:rPr>
          <w:rFonts w:cs="Arial"/>
        </w:rPr>
        <w:t> </w:t>
      </w:r>
      <w:r w:rsidR="002E0291">
        <w:rPr>
          <w:rFonts w:cs="Arial"/>
        </w:rPr>
        <w:t>2.</w:t>
      </w:r>
      <w:r w:rsidR="00DB4419">
        <w:rPr>
          <w:rFonts w:cs="Arial"/>
        </w:rPr>
        <w:t xml:space="preserve"> Zadavatel předpokládá</w:t>
      </w:r>
      <w:r w:rsidR="002E0291">
        <w:rPr>
          <w:rFonts w:cs="Arial"/>
        </w:rPr>
        <w:t xml:space="preserve"> zachování přístupových práv stávajících uživatelů </w:t>
      </w:r>
      <w:r w:rsidR="008C4C3C">
        <w:rPr>
          <w:rFonts w:cs="Arial"/>
        </w:rPr>
        <w:t>IS</w:t>
      </w:r>
      <w:r w:rsidR="00013ADF">
        <w:rPr>
          <w:rFonts w:cs="Arial"/>
        </w:rPr>
        <w:t> </w:t>
      </w:r>
      <w:r w:rsidR="008C4C3C">
        <w:rPr>
          <w:rFonts w:cs="Arial"/>
        </w:rPr>
        <w:t>SEKM</w:t>
      </w:r>
      <w:r w:rsidR="00013ADF">
        <w:rPr>
          <w:rFonts w:cs="Arial"/>
        </w:rPr>
        <w:t> </w:t>
      </w:r>
      <w:r w:rsidR="008C4C3C">
        <w:rPr>
          <w:rFonts w:cs="Arial"/>
        </w:rPr>
        <w:t>2</w:t>
      </w:r>
      <w:r w:rsidR="002E0291">
        <w:rPr>
          <w:rFonts w:cs="Arial"/>
        </w:rPr>
        <w:t xml:space="preserve"> (cca 2 se správcovskou rolí, 70 s editační rolí, 1200 </w:t>
      </w:r>
      <w:r w:rsidR="008C4C3C">
        <w:rPr>
          <w:rFonts w:cs="Arial"/>
        </w:rPr>
        <w:t>s </w:t>
      </w:r>
      <w:r w:rsidR="002E0291">
        <w:rPr>
          <w:rFonts w:cs="Arial"/>
        </w:rPr>
        <w:t>prohlížecí rolí).</w:t>
      </w:r>
      <w:r w:rsidR="000A4C58">
        <w:rPr>
          <w:rFonts w:cs="Arial"/>
        </w:rPr>
        <w:t xml:space="preserve"> Je preferováno, aby uživatel pro prvotní přihlášení dostal pouze odkaz na zabezpečenou stránku ke změně hesla.</w:t>
      </w:r>
    </w:p>
    <w:p w14:paraId="1FA1E750" w14:textId="77777777" w:rsidR="00576D60" w:rsidRPr="00687343" w:rsidRDefault="00576D60" w:rsidP="00576D60">
      <w:pPr>
        <w:rPr>
          <w:rFonts w:cs="Arial"/>
        </w:rPr>
      </w:pPr>
    </w:p>
    <w:p w14:paraId="2133A069" w14:textId="3972E9B0" w:rsidR="00576D60" w:rsidRPr="00DC5E51" w:rsidRDefault="008C79F1" w:rsidP="00DC5E51">
      <w:pPr>
        <w:pStyle w:val="Nadpis2"/>
        <w:numPr>
          <w:ilvl w:val="1"/>
          <w:numId w:val="20"/>
        </w:numPr>
        <w:spacing w:before="120" w:after="120"/>
        <w:rPr>
          <w:sz w:val="24"/>
        </w:rPr>
      </w:pPr>
      <w:bookmarkStart w:id="6" w:name="_Toc466301920"/>
      <w:r w:rsidRPr="00DC5E51">
        <w:rPr>
          <w:sz w:val="24"/>
        </w:rPr>
        <w:t>P</w:t>
      </w:r>
      <w:r>
        <w:rPr>
          <w:sz w:val="24"/>
        </w:rPr>
        <w:t>řístup k</w:t>
      </w:r>
      <w:r w:rsidRPr="00DC5E51">
        <w:rPr>
          <w:sz w:val="24"/>
        </w:rPr>
        <w:t xml:space="preserve"> </w:t>
      </w:r>
      <w:r>
        <w:rPr>
          <w:sz w:val="24"/>
        </w:rPr>
        <w:t xml:space="preserve">realizaci </w:t>
      </w:r>
      <w:r w:rsidR="009677AB">
        <w:rPr>
          <w:sz w:val="24"/>
        </w:rPr>
        <w:t>veřejné zakázky</w:t>
      </w:r>
      <w:bookmarkEnd w:id="6"/>
    </w:p>
    <w:p w14:paraId="549DA666" w14:textId="6ED25ABF" w:rsidR="00576D60" w:rsidRPr="00687343" w:rsidRDefault="00D46482" w:rsidP="00576D60">
      <w:pPr>
        <w:rPr>
          <w:rFonts w:cs="Arial"/>
        </w:rPr>
      </w:pPr>
      <w:r>
        <w:rPr>
          <w:rFonts w:cs="Arial"/>
        </w:rPr>
        <w:t>Účastník</w:t>
      </w:r>
      <w:r w:rsidR="00576D60" w:rsidRPr="00687343">
        <w:rPr>
          <w:rFonts w:cs="Arial"/>
        </w:rPr>
        <w:t xml:space="preserve"> </w:t>
      </w:r>
      <w:r w:rsidR="008C79F1">
        <w:rPr>
          <w:rFonts w:cs="Arial"/>
        </w:rPr>
        <w:t xml:space="preserve">charakterizuje přístup a postupy k realizaci </w:t>
      </w:r>
      <w:r w:rsidR="009677AB">
        <w:rPr>
          <w:rFonts w:cs="Arial"/>
        </w:rPr>
        <w:t>veřejné zakázky</w:t>
      </w:r>
      <w:r w:rsidR="00576D60" w:rsidRPr="00687343">
        <w:rPr>
          <w:rFonts w:cs="Arial"/>
        </w:rPr>
        <w:t xml:space="preserve">, </w:t>
      </w:r>
      <w:r w:rsidR="008C79F1">
        <w:rPr>
          <w:rFonts w:cs="Arial"/>
        </w:rPr>
        <w:t>jehož</w:t>
      </w:r>
      <w:r w:rsidR="008C79F1" w:rsidRPr="00687343">
        <w:rPr>
          <w:rFonts w:cs="Arial"/>
        </w:rPr>
        <w:t xml:space="preserve"> </w:t>
      </w:r>
      <w:r w:rsidR="00576D60" w:rsidRPr="00687343">
        <w:rPr>
          <w:rFonts w:cs="Arial"/>
        </w:rPr>
        <w:t>součásti bude:</w:t>
      </w:r>
    </w:p>
    <w:p w14:paraId="3F05711E" w14:textId="74F17F61" w:rsidR="00576D60" w:rsidRPr="00687343" w:rsidRDefault="008D69FB" w:rsidP="00576D60">
      <w:pPr>
        <w:numPr>
          <w:ilvl w:val="0"/>
          <w:numId w:val="10"/>
        </w:numPr>
        <w:rPr>
          <w:rFonts w:cs="Arial"/>
        </w:rPr>
      </w:pPr>
      <w:r>
        <w:rPr>
          <w:rFonts w:cs="Arial"/>
        </w:rPr>
        <w:t xml:space="preserve">podrobný </w:t>
      </w:r>
      <w:r w:rsidRPr="00687343">
        <w:rPr>
          <w:rFonts w:cs="Arial"/>
        </w:rPr>
        <w:t xml:space="preserve">harmonogram realizace veřejné zakázky </w:t>
      </w:r>
      <w:r>
        <w:rPr>
          <w:rFonts w:cs="Arial"/>
        </w:rPr>
        <w:t xml:space="preserve">a její etapizace </w:t>
      </w:r>
      <w:r w:rsidRPr="00687343">
        <w:rPr>
          <w:rFonts w:cs="Arial"/>
        </w:rPr>
        <w:t>(</w:t>
      </w:r>
      <w:r w:rsidR="002810E6">
        <w:rPr>
          <w:rFonts w:cs="Arial"/>
        </w:rPr>
        <w:t>ideálně</w:t>
      </w:r>
      <w:r w:rsidRPr="00687343">
        <w:rPr>
          <w:rFonts w:cs="Arial"/>
        </w:rPr>
        <w:t xml:space="preserve"> formou </w:t>
      </w:r>
      <w:proofErr w:type="spellStart"/>
      <w:r w:rsidRPr="00687343">
        <w:rPr>
          <w:rFonts w:cs="Arial"/>
        </w:rPr>
        <w:t>Ganttova</w:t>
      </w:r>
      <w:proofErr w:type="spellEnd"/>
      <w:r w:rsidRPr="00687343">
        <w:rPr>
          <w:rFonts w:cs="Arial"/>
        </w:rPr>
        <w:t xml:space="preserve"> diagramu</w:t>
      </w:r>
      <w:r w:rsidR="00380F8A">
        <w:rPr>
          <w:rFonts w:cs="Arial"/>
        </w:rPr>
        <w:t xml:space="preserve"> nebo tabulky s etapami T+</w:t>
      </w:r>
      <w:r w:rsidRPr="00687343">
        <w:rPr>
          <w:rFonts w:cs="Arial"/>
        </w:rPr>
        <w:t xml:space="preserve">) </w:t>
      </w:r>
      <w:r>
        <w:rPr>
          <w:rFonts w:cs="Arial"/>
        </w:rPr>
        <w:t xml:space="preserve">zohledňující členění </w:t>
      </w:r>
      <w:r w:rsidR="00C73924">
        <w:rPr>
          <w:rFonts w:cs="Arial"/>
        </w:rPr>
        <w:t xml:space="preserve">minimálně </w:t>
      </w:r>
      <w:r>
        <w:rPr>
          <w:rFonts w:cs="Arial"/>
        </w:rPr>
        <w:t>podle základních milníků přílohy č. 4 n</w:t>
      </w:r>
      <w:r w:rsidR="00B2682F">
        <w:rPr>
          <w:rFonts w:cs="Arial"/>
        </w:rPr>
        <w:t>ávrhu Smlouvy (</w:t>
      </w:r>
      <w:r w:rsidR="00013ADF">
        <w:rPr>
          <w:rFonts w:cs="Arial"/>
        </w:rPr>
        <w:t>P</w:t>
      </w:r>
      <w:r w:rsidR="00B2682F">
        <w:rPr>
          <w:rFonts w:cs="Arial"/>
        </w:rPr>
        <w:t>řílohy č. 6 ZD)</w:t>
      </w:r>
      <w:r>
        <w:rPr>
          <w:rFonts w:cs="Arial"/>
        </w:rPr>
        <w:t xml:space="preserve"> </w:t>
      </w:r>
      <w:r w:rsidR="00DD69A3">
        <w:rPr>
          <w:rFonts w:cs="Arial"/>
        </w:rPr>
        <w:t xml:space="preserve">doplněný </w:t>
      </w:r>
      <w:r w:rsidR="00B2682F">
        <w:rPr>
          <w:rFonts w:cs="Arial"/>
        </w:rPr>
        <w:t>(</w:t>
      </w:r>
      <w:r w:rsidR="00DD69A3">
        <w:rPr>
          <w:rFonts w:cs="Arial"/>
        </w:rPr>
        <w:t>dle zvoleného způsobu řízení</w:t>
      </w:r>
      <w:r w:rsidR="00B2682F">
        <w:rPr>
          <w:rFonts w:cs="Arial"/>
        </w:rPr>
        <w:t>)</w:t>
      </w:r>
      <w:r w:rsidR="00DD69A3">
        <w:rPr>
          <w:rFonts w:cs="Arial"/>
        </w:rPr>
        <w:t xml:space="preserve"> </w:t>
      </w:r>
      <w:r w:rsidR="00320B08">
        <w:rPr>
          <w:rFonts w:cs="Arial"/>
        </w:rPr>
        <w:t xml:space="preserve">např. </w:t>
      </w:r>
      <w:r w:rsidR="00DD69A3">
        <w:rPr>
          <w:rFonts w:cs="Arial"/>
        </w:rPr>
        <w:t>o</w:t>
      </w:r>
      <w:r w:rsidR="00C73924">
        <w:rPr>
          <w:rFonts w:cs="Arial"/>
        </w:rPr>
        <w:t> </w:t>
      </w:r>
      <w:r w:rsidR="00DD69A3">
        <w:rPr>
          <w:rFonts w:cs="Arial"/>
        </w:rPr>
        <w:t>kritickou cestu projektu</w:t>
      </w:r>
      <w:r w:rsidRPr="00687343">
        <w:rPr>
          <w:rFonts w:cs="Arial"/>
        </w:rPr>
        <w:t>,</w:t>
      </w:r>
    </w:p>
    <w:p w14:paraId="661A890E" w14:textId="61207064" w:rsidR="00320B08" w:rsidRDefault="00751FAA">
      <w:pPr>
        <w:numPr>
          <w:ilvl w:val="0"/>
          <w:numId w:val="10"/>
        </w:numPr>
        <w:rPr>
          <w:rFonts w:cs="Arial"/>
        </w:rPr>
      </w:pPr>
      <w:r>
        <w:rPr>
          <w:rFonts w:cs="Arial"/>
        </w:rPr>
        <w:t>výstižný</w:t>
      </w:r>
      <w:r w:rsidRPr="00454185">
        <w:rPr>
          <w:rFonts w:cs="Arial"/>
        </w:rPr>
        <w:t xml:space="preserve"> popis přístupu </w:t>
      </w:r>
      <w:r w:rsidR="00D46482">
        <w:rPr>
          <w:rFonts w:cs="Arial"/>
        </w:rPr>
        <w:t>Účastníka</w:t>
      </w:r>
      <w:r w:rsidRPr="00454185">
        <w:rPr>
          <w:rFonts w:cs="Arial"/>
        </w:rPr>
        <w:t xml:space="preserve"> k realizaci veřejné zakázky (ve vazbě k jejím etapám),</w:t>
      </w:r>
      <w:r>
        <w:rPr>
          <w:rFonts w:cs="Arial"/>
        </w:rPr>
        <w:t xml:space="preserve"> zejména se zaměřením </w:t>
      </w:r>
      <w:r w:rsidR="00320B08">
        <w:rPr>
          <w:rFonts w:cs="Arial"/>
        </w:rPr>
        <w:t xml:space="preserve">popisu </w:t>
      </w:r>
      <w:proofErr w:type="gramStart"/>
      <w:r w:rsidR="00DD69A3">
        <w:rPr>
          <w:rFonts w:cs="Arial"/>
        </w:rPr>
        <w:t>na</w:t>
      </w:r>
      <w:proofErr w:type="gramEnd"/>
      <w:r w:rsidR="00320B08">
        <w:rPr>
          <w:rFonts w:cs="Arial"/>
        </w:rPr>
        <w:t>:</w:t>
      </w:r>
    </w:p>
    <w:p w14:paraId="4CDC3701" w14:textId="0C08FE6C" w:rsidR="00320B08" w:rsidRDefault="00DD69A3" w:rsidP="00DB4419">
      <w:pPr>
        <w:numPr>
          <w:ilvl w:val="1"/>
          <w:numId w:val="10"/>
        </w:numPr>
        <w:rPr>
          <w:rFonts w:cs="Arial"/>
        </w:rPr>
      </w:pPr>
      <w:r>
        <w:rPr>
          <w:rFonts w:cs="Arial"/>
        </w:rPr>
        <w:t>programovací</w:t>
      </w:r>
      <w:r w:rsidR="00C73924">
        <w:rPr>
          <w:rFonts w:cs="Arial"/>
        </w:rPr>
        <w:t>ch technik</w:t>
      </w:r>
      <w:r w:rsidR="00320B08">
        <w:rPr>
          <w:rFonts w:cs="Arial"/>
        </w:rPr>
        <w:t xml:space="preserve"> (</w:t>
      </w:r>
      <w:r w:rsidR="00320B08" w:rsidRPr="00DB4419">
        <w:rPr>
          <w:rFonts w:cs="Arial"/>
          <w:i/>
        </w:rPr>
        <w:t>zvolenou konvenci</w:t>
      </w:r>
      <w:r w:rsidR="00320B08">
        <w:rPr>
          <w:rFonts w:cs="Arial"/>
        </w:rPr>
        <w:t>)</w:t>
      </w:r>
      <w:r w:rsidR="00751FAA">
        <w:rPr>
          <w:rFonts w:cs="Arial"/>
        </w:rPr>
        <w:t xml:space="preserve">, </w:t>
      </w:r>
    </w:p>
    <w:p w14:paraId="51250486" w14:textId="77777777" w:rsidR="00320B08" w:rsidRDefault="00751FAA" w:rsidP="00DB4419">
      <w:pPr>
        <w:numPr>
          <w:ilvl w:val="1"/>
          <w:numId w:val="10"/>
        </w:numPr>
        <w:rPr>
          <w:rFonts w:cs="Arial"/>
        </w:rPr>
      </w:pPr>
      <w:r>
        <w:rPr>
          <w:rFonts w:cs="Arial"/>
        </w:rPr>
        <w:t>metodiku</w:t>
      </w:r>
      <w:r w:rsidR="007565F8">
        <w:rPr>
          <w:rFonts w:cs="Arial"/>
        </w:rPr>
        <w:t>/pravidla</w:t>
      </w:r>
      <w:r>
        <w:rPr>
          <w:rFonts w:cs="Arial"/>
        </w:rPr>
        <w:t xml:space="preserve"> (</w:t>
      </w:r>
      <w:r w:rsidRPr="00DB4419">
        <w:rPr>
          <w:rFonts w:cs="Arial"/>
          <w:i/>
        </w:rPr>
        <w:t>projektového</w:t>
      </w:r>
      <w:r>
        <w:rPr>
          <w:rFonts w:cs="Arial"/>
        </w:rPr>
        <w:t xml:space="preserve">) řízení </w:t>
      </w:r>
      <w:r w:rsidR="007565F8">
        <w:rPr>
          <w:rFonts w:cs="Arial"/>
        </w:rPr>
        <w:t>(</w:t>
      </w:r>
      <w:r w:rsidR="00320B08" w:rsidRPr="00DB4419">
        <w:rPr>
          <w:rFonts w:cs="Arial"/>
          <w:i/>
        </w:rPr>
        <w:t>např.</w:t>
      </w:r>
      <w:r w:rsidR="00320B08">
        <w:rPr>
          <w:rFonts w:cs="Arial"/>
        </w:rPr>
        <w:t xml:space="preserve"> </w:t>
      </w:r>
      <w:r w:rsidR="007565F8" w:rsidRPr="00DB4419">
        <w:rPr>
          <w:rFonts w:cs="Arial"/>
          <w:i/>
        </w:rPr>
        <w:t>popis způsobu komunikace, eskalační mechanismus</w:t>
      </w:r>
      <w:r w:rsidR="00320B08">
        <w:rPr>
          <w:rFonts w:cs="Arial"/>
          <w:i/>
        </w:rPr>
        <w:t>, vedení zápisů</w:t>
      </w:r>
      <w:r w:rsidR="007565F8">
        <w:rPr>
          <w:rFonts w:cs="Arial"/>
        </w:rPr>
        <w:t xml:space="preserve">), </w:t>
      </w:r>
    </w:p>
    <w:p w14:paraId="5DD44C7B" w14:textId="0CD0C4EC" w:rsidR="00320B08" w:rsidRDefault="007565F8" w:rsidP="00DB4419">
      <w:pPr>
        <w:numPr>
          <w:ilvl w:val="1"/>
          <w:numId w:val="10"/>
        </w:numPr>
        <w:rPr>
          <w:rFonts w:cs="Arial"/>
        </w:rPr>
      </w:pPr>
      <w:r>
        <w:rPr>
          <w:rFonts w:cs="Arial"/>
        </w:rPr>
        <w:t>z</w:t>
      </w:r>
      <w:r w:rsidR="008C79F1">
        <w:rPr>
          <w:rFonts w:cs="Arial"/>
        </w:rPr>
        <w:t xml:space="preserve">působ </w:t>
      </w:r>
      <w:r w:rsidR="00C73924">
        <w:rPr>
          <w:rFonts w:cs="Arial"/>
        </w:rPr>
        <w:t xml:space="preserve">a nástroje </w:t>
      </w:r>
      <w:r w:rsidR="008C79F1">
        <w:rPr>
          <w:rFonts w:cs="Arial"/>
        </w:rPr>
        <w:t>tvorby</w:t>
      </w:r>
      <w:r>
        <w:rPr>
          <w:rFonts w:cs="Arial"/>
        </w:rPr>
        <w:t xml:space="preserve"> Detailní specifikace</w:t>
      </w:r>
      <w:r w:rsidR="008C79F1">
        <w:rPr>
          <w:rFonts w:cs="Arial"/>
        </w:rPr>
        <w:t>,</w:t>
      </w:r>
    </w:p>
    <w:p w14:paraId="4ED1727A" w14:textId="401F5C23" w:rsidR="00576D60" w:rsidRPr="00C73924" w:rsidRDefault="00320B08" w:rsidP="00DB4419">
      <w:pPr>
        <w:numPr>
          <w:ilvl w:val="1"/>
          <w:numId w:val="10"/>
        </w:numPr>
        <w:rPr>
          <w:rFonts w:cs="Arial"/>
        </w:rPr>
      </w:pPr>
      <w:r>
        <w:t>předběžnou identifikaci</w:t>
      </w:r>
      <w:r w:rsidR="008C79F1">
        <w:t xml:space="preserve"> možných oblastí optimalizace oproti řešení IS SEKM 2</w:t>
      </w:r>
      <w:r w:rsidR="00C73924">
        <w:rPr>
          <w:rFonts w:cs="Arial"/>
        </w:rPr>
        <w:t>.</w:t>
      </w:r>
    </w:p>
    <w:p w14:paraId="7AF16333" w14:textId="64E5711C" w:rsidR="000E5B8D" w:rsidRDefault="00576D60" w:rsidP="00576D60">
      <w:pPr>
        <w:numPr>
          <w:ilvl w:val="0"/>
          <w:numId w:val="10"/>
        </w:numPr>
        <w:rPr>
          <w:rFonts w:cs="Arial"/>
        </w:rPr>
      </w:pPr>
      <w:r w:rsidRPr="00687343">
        <w:rPr>
          <w:rFonts w:cs="Arial"/>
        </w:rPr>
        <w:t>požadavky na součinnost zadavatele</w:t>
      </w:r>
      <w:r w:rsidR="000E5B8D">
        <w:rPr>
          <w:rFonts w:cs="Arial"/>
        </w:rPr>
        <w:t xml:space="preserve"> v oblastech</w:t>
      </w:r>
    </w:p>
    <w:p w14:paraId="54217F58" w14:textId="3438AD42" w:rsidR="00576D60" w:rsidRDefault="000E5B8D" w:rsidP="00954CB5">
      <w:pPr>
        <w:numPr>
          <w:ilvl w:val="1"/>
          <w:numId w:val="10"/>
        </w:numPr>
        <w:rPr>
          <w:rFonts w:cs="Arial"/>
        </w:rPr>
      </w:pPr>
      <w:r>
        <w:rPr>
          <w:rFonts w:cs="Arial"/>
        </w:rPr>
        <w:t>požadavky</w:t>
      </w:r>
      <w:r w:rsidR="008C4C3C">
        <w:rPr>
          <w:rFonts w:cs="Arial"/>
        </w:rPr>
        <w:t xml:space="preserve"> </w:t>
      </w:r>
      <w:r>
        <w:rPr>
          <w:rFonts w:cs="Arial"/>
        </w:rPr>
        <w:t xml:space="preserve">na organizaci - </w:t>
      </w:r>
      <w:r w:rsidR="008C4C3C">
        <w:rPr>
          <w:rFonts w:cs="Arial"/>
        </w:rPr>
        <w:t>organizační strukturu a</w:t>
      </w:r>
      <w:r w:rsidR="00576D60" w:rsidRPr="00687343">
        <w:rPr>
          <w:rFonts w:cs="Arial"/>
        </w:rPr>
        <w:t xml:space="preserve"> na časové kapacity členů realizačního týmu zadavatele </w:t>
      </w:r>
      <w:r>
        <w:rPr>
          <w:rFonts w:cs="Arial"/>
        </w:rPr>
        <w:t>(</w:t>
      </w:r>
      <w:r w:rsidR="00576D60" w:rsidRPr="00687343">
        <w:rPr>
          <w:rFonts w:cs="Arial"/>
        </w:rPr>
        <w:t>po jednotlivých týdnech</w:t>
      </w:r>
      <w:r w:rsidR="00576D60">
        <w:rPr>
          <w:rFonts w:cs="Arial"/>
        </w:rPr>
        <w:t>/měsících</w:t>
      </w:r>
      <w:r w:rsidR="00576D60" w:rsidRPr="00687343">
        <w:rPr>
          <w:rFonts w:cs="Arial"/>
        </w:rPr>
        <w:t xml:space="preserve"> realizace </w:t>
      </w:r>
      <w:r w:rsidR="00EB1EC6">
        <w:rPr>
          <w:rFonts w:cs="Arial"/>
        </w:rPr>
        <w:t>IS SEKM 3</w:t>
      </w:r>
      <w:r w:rsidR="00CE7D61">
        <w:rPr>
          <w:rFonts w:cs="Arial"/>
        </w:rPr>
        <w:t xml:space="preserve"> </w:t>
      </w:r>
      <w:r w:rsidR="008C4C3C">
        <w:rPr>
          <w:rFonts w:cs="Arial"/>
        </w:rPr>
        <w:t xml:space="preserve">nebo minimálně </w:t>
      </w:r>
      <w:r w:rsidR="00CE7D61">
        <w:rPr>
          <w:rFonts w:cs="Arial"/>
        </w:rPr>
        <w:t xml:space="preserve">s vazbou na </w:t>
      </w:r>
      <w:r w:rsidR="00D46482">
        <w:rPr>
          <w:rFonts w:cs="Arial"/>
        </w:rPr>
        <w:t>Účastník</w:t>
      </w:r>
      <w:r w:rsidR="00DD69A3">
        <w:rPr>
          <w:rFonts w:cs="Arial"/>
        </w:rPr>
        <w:t xml:space="preserve">em definované </w:t>
      </w:r>
      <w:r w:rsidR="00CE7D61">
        <w:rPr>
          <w:rFonts w:cs="Arial"/>
        </w:rPr>
        <w:t>etapy</w:t>
      </w:r>
      <w:r w:rsidR="00DD69A3">
        <w:rPr>
          <w:rFonts w:cs="Arial"/>
        </w:rPr>
        <w:t xml:space="preserve"> </w:t>
      </w:r>
      <w:r>
        <w:rPr>
          <w:rFonts w:cs="Arial"/>
        </w:rPr>
        <w:t>/</w:t>
      </w:r>
      <w:r w:rsidR="00DD69A3">
        <w:rPr>
          <w:rFonts w:cs="Arial"/>
        </w:rPr>
        <w:t xml:space="preserve">např. konzultace k analýzám, </w:t>
      </w:r>
      <w:r w:rsidR="00C73924">
        <w:rPr>
          <w:rFonts w:cs="Arial"/>
        </w:rPr>
        <w:t xml:space="preserve">k </w:t>
      </w:r>
      <w:r w:rsidR="00DD69A3">
        <w:rPr>
          <w:rFonts w:cs="Arial"/>
        </w:rPr>
        <w:t xml:space="preserve">migraci, k rozhraní, </w:t>
      </w:r>
      <w:r w:rsidR="00C73924">
        <w:rPr>
          <w:rFonts w:cs="Arial"/>
        </w:rPr>
        <w:t>k</w:t>
      </w:r>
      <w:r w:rsidR="007565F8">
        <w:rPr>
          <w:rFonts w:cs="Arial"/>
        </w:rPr>
        <w:t xml:space="preserve"> instalaci na HW, </w:t>
      </w:r>
      <w:r w:rsidR="00C73924">
        <w:rPr>
          <w:rFonts w:cs="Arial"/>
        </w:rPr>
        <w:t>k </w:t>
      </w:r>
      <w:r w:rsidR="007565F8">
        <w:rPr>
          <w:rFonts w:cs="Arial"/>
        </w:rPr>
        <w:t>testování</w:t>
      </w:r>
      <w:r w:rsidR="00C73924">
        <w:rPr>
          <w:rFonts w:cs="Arial"/>
        </w:rPr>
        <w:t xml:space="preserve"> aj.</w:t>
      </w:r>
      <w:r>
        <w:rPr>
          <w:rFonts w:cs="Arial"/>
        </w:rPr>
        <w:t>/</w:t>
      </w:r>
      <w:r w:rsidR="00DD69A3">
        <w:rPr>
          <w:rFonts w:cs="Arial"/>
        </w:rPr>
        <w:t>)</w:t>
      </w:r>
      <w:r w:rsidR="00A15174" w:rsidRPr="001C4E69">
        <w:rPr>
          <w:rFonts w:cs="Arial"/>
        </w:rPr>
        <w:t>;</w:t>
      </w:r>
      <w:r w:rsidR="00A15174">
        <w:rPr>
          <w:rFonts w:cs="Arial"/>
        </w:rPr>
        <w:t xml:space="preserve"> požadavky </w:t>
      </w:r>
      <w:r w:rsidR="007565F8">
        <w:rPr>
          <w:rFonts w:cs="Arial"/>
        </w:rPr>
        <w:t xml:space="preserve">na součinnost zadavatele </w:t>
      </w:r>
      <w:r w:rsidR="00A15174">
        <w:rPr>
          <w:rFonts w:cs="Arial"/>
        </w:rPr>
        <w:t xml:space="preserve">musí být maximálně do výše specifikované zadavatelem </w:t>
      </w:r>
      <w:r w:rsidR="002F5EBD">
        <w:rPr>
          <w:rFonts w:cs="Arial"/>
        </w:rPr>
        <w:t xml:space="preserve">v návrhu smlouvy </w:t>
      </w:r>
      <w:r w:rsidR="00A15174">
        <w:rPr>
          <w:rFonts w:cs="Arial"/>
        </w:rPr>
        <w:t xml:space="preserve">jako </w:t>
      </w:r>
      <w:r w:rsidR="002F5EBD">
        <w:rPr>
          <w:rFonts w:cs="Arial"/>
        </w:rPr>
        <w:t>limitní</w:t>
      </w:r>
      <w:r w:rsidR="00576D60" w:rsidRPr="00687343">
        <w:rPr>
          <w:rFonts w:cs="Arial"/>
        </w:rPr>
        <w:t>),</w:t>
      </w:r>
    </w:p>
    <w:p w14:paraId="6639653F" w14:textId="699BDDFF" w:rsidR="000E5B8D" w:rsidRDefault="000E5B8D" w:rsidP="00954CB5">
      <w:pPr>
        <w:numPr>
          <w:ilvl w:val="1"/>
          <w:numId w:val="10"/>
        </w:numPr>
        <w:rPr>
          <w:rFonts w:cs="Arial"/>
        </w:rPr>
      </w:pPr>
      <w:r>
        <w:rPr>
          <w:rFonts w:cs="Arial"/>
        </w:rPr>
        <w:lastRenderedPageBreak/>
        <w:t xml:space="preserve">požadavky na poskytnutí technických informací </w:t>
      </w:r>
      <w:r w:rsidR="000A4C58">
        <w:rPr>
          <w:rFonts w:cs="Arial"/>
        </w:rPr>
        <w:t xml:space="preserve">(např. k HW, komunikační prvkům, službám apod.) </w:t>
      </w:r>
      <w:r>
        <w:rPr>
          <w:rFonts w:cs="Arial"/>
        </w:rPr>
        <w:t>nebo na zajištění služeb či technolog</w:t>
      </w:r>
      <w:r w:rsidR="000A4C58">
        <w:rPr>
          <w:rFonts w:cs="Arial"/>
        </w:rPr>
        <w:t>i</w:t>
      </w:r>
      <w:r>
        <w:rPr>
          <w:rFonts w:cs="Arial"/>
        </w:rPr>
        <w:t>í</w:t>
      </w:r>
      <w:r w:rsidR="000A4C58" w:rsidRPr="001C4E69">
        <w:rPr>
          <w:rFonts w:cs="Arial"/>
        </w:rPr>
        <w:t xml:space="preserve"> (např. </w:t>
      </w:r>
      <w:r w:rsidRPr="00954CB5">
        <w:rPr>
          <w:rFonts w:cs="Arial"/>
        </w:rPr>
        <w:t>požadavky na</w:t>
      </w:r>
      <w:r w:rsidRPr="000E5B8D">
        <w:rPr>
          <w:rFonts w:cs="Arial"/>
        </w:rPr>
        <w:t xml:space="preserve"> firewall</w:t>
      </w:r>
      <w:r>
        <w:rPr>
          <w:rFonts w:cs="Arial"/>
        </w:rPr>
        <w:t xml:space="preserve">, </w:t>
      </w:r>
      <w:r w:rsidR="000A4C58">
        <w:rPr>
          <w:rFonts w:cs="Arial"/>
        </w:rPr>
        <w:t xml:space="preserve">konektivitu, </w:t>
      </w:r>
      <w:r>
        <w:rPr>
          <w:rFonts w:cs="Arial"/>
        </w:rPr>
        <w:t>domény</w:t>
      </w:r>
      <w:r w:rsidR="000A4C58">
        <w:rPr>
          <w:rFonts w:cs="Arial"/>
        </w:rPr>
        <w:t>, certifikáty</w:t>
      </w:r>
      <w:r>
        <w:rPr>
          <w:rFonts w:cs="Arial"/>
        </w:rPr>
        <w:t xml:space="preserve"> apod.)</w:t>
      </w:r>
      <w:r w:rsidR="0068603D">
        <w:rPr>
          <w:rFonts w:cs="Arial"/>
        </w:rPr>
        <w:t>,</w:t>
      </w:r>
    </w:p>
    <w:p w14:paraId="350CE062" w14:textId="1BA072A7" w:rsidR="000E5B8D" w:rsidRDefault="000E5B8D" w:rsidP="00954CB5">
      <w:pPr>
        <w:numPr>
          <w:ilvl w:val="1"/>
          <w:numId w:val="10"/>
        </w:numPr>
        <w:rPr>
          <w:rFonts w:cs="Arial"/>
        </w:rPr>
      </w:pPr>
      <w:r>
        <w:rPr>
          <w:rFonts w:cs="Arial"/>
        </w:rPr>
        <w:t>požadavky na přístupy</w:t>
      </w:r>
      <w:r w:rsidR="0068603D">
        <w:rPr>
          <w:rFonts w:cs="Arial"/>
        </w:rPr>
        <w:t>,</w:t>
      </w:r>
    </w:p>
    <w:p w14:paraId="4A08E9BD" w14:textId="755B4389" w:rsidR="000E5B8D" w:rsidRDefault="000E5B8D" w:rsidP="00954CB5">
      <w:pPr>
        <w:numPr>
          <w:ilvl w:val="1"/>
          <w:numId w:val="10"/>
        </w:numPr>
        <w:rPr>
          <w:rFonts w:cs="Arial"/>
        </w:rPr>
      </w:pPr>
      <w:r>
        <w:rPr>
          <w:rFonts w:cs="Arial"/>
        </w:rPr>
        <w:t>požadavky na dodání podkladů (data, číselníky apod.)</w:t>
      </w:r>
      <w:r w:rsidR="0068603D">
        <w:rPr>
          <w:rFonts w:cs="Arial"/>
        </w:rPr>
        <w:t>.</w:t>
      </w:r>
    </w:p>
    <w:p w14:paraId="241F48AF" w14:textId="03DD0BB4" w:rsidR="00576D60" w:rsidRPr="00260BDF" w:rsidRDefault="007565F8" w:rsidP="00576D60">
      <w:pPr>
        <w:pStyle w:val="P1"/>
        <w:numPr>
          <w:ilvl w:val="0"/>
          <w:numId w:val="10"/>
        </w:numPr>
        <w:rPr>
          <w:rFonts w:cs="Arial"/>
        </w:rPr>
      </w:pPr>
      <w:r>
        <w:rPr>
          <w:rFonts w:cs="Arial"/>
        </w:rPr>
        <w:t xml:space="preserve">požadavky na zadavatele k zajištění </w:t>
      </w:r>
      <w:r w:rsidR="00576D60" w:rsidRPr="00260BDF">
        <w:rPr>
          <w:rFonts w:cs="Arial"/>
        </w:rPr>
        <w:t>součinnost</w:t>
      </w:r>
      <w:r w:rsidR="00380C58">
        <w:rPr>
          <w:rFonts w:cs="Arial"/>
        </w:rPr>
        <w:t>i</w:t>
      </w:r>
      <w:r w:rsidR="00576D60" w:rsidRPr="00260BDF">
        <w:rPr>
          <w:rFonts w:cs="Arial"/>
        </w:rPr>
        <w:t xml:space="preserve"> s třetími stranami</w:t>
      </w:r>
      <w:r w:rsidR="009C534D">
        <w:rPr>
          <w:rFonts w:cs="Arial"/>
        </w:rPr>
        <w:t xml:space="preserve"> (včetně pod</w:t>
      </w:r>
      <w:r w:rsidR="00576D60">
        <w:rPr>
          <w:rFonts w:cs="Arial"/>
        </w:rPr>
        <w:t>dodavatelů)</w:t>
      </w:r>
      <w:r w:rsidR="00A15174">
        <w:rPr>
          <w:rFonts w:cs="Arial"/>
        </w:rPr>
        <w:t>,</w:t>
      </w:r>
    </w:p>
    <w:p w14:paraId="5F3422C3" w14:textId="493ADAED" w:rsidR="00576D60" w:rsidRDefault="00576D60" w:rsidP="00576D60">
      <w:pPr>
        <w:numPr>
          <w:ilvl w:val="0"/>
          <w:numId w:val="10"/>
        </w:numPr>
        <w:rPr>
          <w:rFonts w:cs="Arial"/>
        </w:rPr>
      </w:pPr>
      <w:r w:rsidRPr="00687343">
        <w:rPr>
          <w:rFonts w:cs="Arial"/>
        </w:rPr>
        <w:t>přehled metodik</w:t>
      </w:r>
      <w:r w:rsidR="008C79F1">
        <w:rPr>
          <w:rFonts w:cs="Arial"/>
        </w:rPr>
        <w:t>,</w:t>
      </w:r>
      <w:r w:rsidR="00DD69A3">
        <w:rPr>
          <w:rFonts w:cs="Arial"/>
        </w:rPr>
        <w:t xml:space="preserve"> technik</w:t>
      </w:r>
      <w:r w:rsidR="008C79F1">
        <w:rPr>
          <w:rFonts w:cs="Arial"/>
        </w:rPr>
        <w:t xml:space="preserve">, </w:t>
      </w:r>
      <w:r w:rsidR="00320B08">
        <w:rPr>
          <w:rFonts w:cs="Arial"/>
        </w:rPr>
        <w:t xml:space="preserve">standardů, </w:t>
      </w:r>
      <w:r w:rsidR="008C79F1">
        <w:rPr>
          <w:rFonts w:cs="Arial"/>
        </w:rPr>
        <w:t>programovacích jazyků</w:t>
      </w:r>
      <w:r w:rsidR="00944148">
        <w:rPr>
          <w:rFonts w:cs="Arial"/>
        </w:rPr>
        <w:t>, modelovacích nástrojů</w:t>
      </w:r>
      <w:r w:rsidR="008C79F1">
        <w:rPr>
          <w:rFonts w:cs="Arial"/>
        </w:rPr>
        <w:t xml:space="preserve"> apod.</w:t>
      </w:r>
      <w:r w:rsidRPr="00687343">
        <w:rPr>
          <w:rFonts w:cs="Arial"/>
        </w:rPr>
        <w:t xml:space="preserve"> použitých při tvorbě </w:t>
      </w:r>
      <w:r w:rsidR="00EB1EC6">
        <w:rPr>
          <w:rFonts w:cs="Arial"/>
        </w:rPr>
        <w:t>IS SEKM 3</w:t>
      </w:r>
      <w:r w:rsidRPr="00687343">
        <w:rPr>
          <w:rFonts w:cs="Arial"/>
        </w:rPr>
        <w:t xml:space="preserve"> </w:t>
      </w:r>
      <w:r w:rsidR="000A4C58">
        <w:rPr>
          <w:rFonts w:cs="Arial"/>
        </w:rPr>
        <w:t>–</w:t>
      </w:r>
      <w:r w:rsidR="000A4C58" w:rsidRPr="00687343">
        <w:rPr>
          <w:rFonts w:cs="Arial"/>
        </w:rPr>
        <w:t> </w:t>
      </w:r>
      <w:r w:rsidR="000A4C58">
        <w:rPr>
          <w:rFonts w:cs="Arial"/>
        </w:rPr>
        <w:t xml:space="preserve">např. pro </w:t>
      </w:r>
      <w:r w:rsidRPr="00687343">
        <w:rPr>
          <w:rFonts w:cs="Arial"/>
        </w:rPr>
        <w:t xml:space="preserve">řízení </w:t>
      </w:r>
      <w:r w:rsidR="00751FAA">
        <w:rPr>
          <w:rFonts w:cs="Arial"/>
        </w:rPr>
        <w:t xml:space="preserve">realizace veřejné zakázky / </w:t>
      </w:r>
      <w:r w:rsidRPr="00687343">
        <w:rPr>
          <w:rFonts w:cs="Arial"/>
        </w:rPr>
        <w:t>projektu</w:t>
      </w:r>
      <w:r w:rsidR="000A4C58">
        <w:rPr>
          <w:rFonts w:cs="Arial"/>
        </w:rPr>
        <w:t>, pro vývoj a testování, pro poskytování Provozní podpory díla apod</w:t>
      </w:r>
      <w:r w:rsidRPr="00687343">
        <w:rPr>
          <w:rFonts w:cs="Arial"/>
        </w:rPr>
        <w:t>.</w:t>
      </w:r>
      <w:r w:rsidR="0068603D">
        <w:rPr>
          <w:rFonts w:cs="Arial"/>
        </w:rPr>
        <w:t>,</w:t>
      </w:r>
    </w:p>
    <w:p w14:paraId="0B47DBE6" w14:textId="71ED8F2F" w:rsidR="00DD69A3" w:rsidRDefault="00A15174" w:rsidP="00DB4419">
      <w:pPr>
        <w:pStyle w:val="proZD"/>
        <w:numPr>
          <w:ilvl w:val="0"/>
          <w:numId w:val="10"/>
        </w:numPr>
        <w:spacing w:after="120"/>
        <w:ind w:left="714" w:hanging="357"/>
        <w:jc w:val="both"/>
      </w:pPr>
      <w:r>
        <w:t>z</w:t>
      </w:r>
      <w:r w:rsidRPr="000A35EC">
        <w:t xml:space="preserve">působ </w:t>
      </w:r>
      <w:r w:rsidR="00DC5E51" w:rsidRPr="000A35EC">
        <w:t xml:space="preserve">organizace práce </w:t>
      </w:r>
      <w:r w:rsidR="00C73924">
        <w:t>(</w:t>
      </w:r>
      <w:r w:rsidR="00751FAA">
        <w:t xml:space="preserve">evidence </w:t>
      </w:r>
      <w:r w:rsidR="00DC5E51" w:rsidRPr="000A35EC">
        <w:t>měsíčních výkazů stavu projektu</w:t>
      </w:r>
      <w:r w:rsidR="00C73924">
        <w:t>,</w:t>
      </w:r>
      <w:r w:rsidR="00DC5E51" w:rsidRPr="000A35EC">
        <w:t xml:space="preserve"> </w:t>
      </w:r>
      <w:r w:rsidR="00C73924">
        <w:t>periodicita pracovních,</w:t>
      </w:r>
      <w:r w:rsidR="00DC5E51" w:rsidRPr="000A35EC">
        <w:t xml:space="preserve"> revizních </w:t>
      </w:r>
      <w:r w:rsidR="00C73924">
        <w:t xml:space="preserve">aj. </w:t>
      </w:r>
      <w:r w:rsidR="00DC5E51" w:rsidRPr="000A35EC">
        <w:t>schůze</w:t>
      </w:r>
      <w:r w:rsidR="00C73924">
        <w:t>k apod.)</w:t>
      </w:r>
      <w:r w:rsidR="0068603D">
        <w:t>,</w:t>
      </w:r>
    </w:p>
    <w:p w14:paraId="25EB64D0" w14:textId="67DF7837" w:rsidR="008C79F1" w:rsidRDefault="00DD69A3" w:rsidP="00DB4419">
      <w:pPr>
        <w:pStyle w:val="proZD"/>
        <w:numPr>
          <w:ilvl w:val="0"/>
          <w:numId w:val="10"/>
        </w:numPr>
        <w:spacing w:after="120"/>
        <w:jc w:val="both"/>
      </w:pPr>
      <w:r>
        <w:t>identifikace rizik pro jednotlivé smluvní strany a způsob jejich řešení</w:t>
      </w:r>
      <w:r w:rsidR="00C73924">
        <w:t>.</w:t>
      </w:r>
    </w:p>
    <w:p w14:paraId="34BDBAA4" w14:textId="77777777" w:rsidR="00576D60" w:rsidRPr="00687343" w:rsidRDefault="00576D60" w:rsidP="00576D60">
      <w:pPr>
        <w:rPr>
          <w:rFonts w:cs="Arial"/>
        </w:rPr>
      </w:pPr>
      <w:r w:rsidRPr="00687343">
        <w:rPr>
          <w:rFonts w:cs="Arial"/>
        </w:rPr>
        <w:t>Pozn.:</w:t>
      </w:r>
    </w:p>
    <w:p w14:paraId="6DADF620" w14:textId="17E6ABA6" w:rsidR="00576D60" w:rsidRPr="00687343" w:rsidRDefault="00576D60" w:rsidP="00576D60">
      <w:pPr>
        <w:numPr>
          <w:ilvl w:val="0"/>
          <w:numId w:val="13"/>
        </w:numPr>
        <w:rPr>
          <w:rFonts w:cs="Arial"/>
          <w:b/>
          <w:bCs/>
        </w:rPr>
      </w:pPr>
      <w:r w:rsidRPr="00687343">
        <w:rPr>
          <w:rFonts w:cs="Arial"/>
        </w:rPr>
        <w:t xml:space="preserve">Rozsah a </w:t>
      </w:r>
      <w:r w:rsidRPr="001C4E69">
        <w:rPr>
          <w:rFonts w:cs="Arial"/>
        </w:rPr>
        <w:t xml:space="preserve">předmět požadované součinnosti ze strany zadavatele je v maximálním rozsahu stanoveném do </w:t>
      </w:r>
      <w:r w:rsidR="00984C76" w:rsidRPr="001C4E69">
        <w:rPr>
          <w:rFonts w:cs="Arial"/>
        </w:rPr>
        <w:t xml:space="preserve">12 </w:t>
      </w:r>
      <w:r w:rsidRPr="001C4E69">
        <w:rPr>
          <w:rFonts w:cs="Arial"/>
        </w:rPr>
        <w:t xml:space="preserve">hodin pracovních kapacit členů </w:t>
      </w:r>
      <w:r w:rsidR="005A35C4" w:rsidRPr="001C4E69">
        <w:rPr>
          <w:rFonts w:cs="Arial"/>
        </w:rPr>
        <w:t xml:space="preserve">projektového </w:t>
      </w:r>
      <w:r w:rsidRPr="001C4E69">
        <w:rPr>
          <w:rFonts w:cs="Arial"/>
        </w:rPr>
        <w:t xml:space="preserve">týmu zadavatele týdně. Maximální </w:t>
      </w:r>
      <w:r w:rsidR="00CE7D61" w:rsidRPr="001C4E69">
        <w:rPr>
          <w:rFonts w:cs="Arial"/>
        </w:rPr>
        <w:t xml:space="preserve">garantovaná </w:t>
      </w:r>
      <w:r w:rsidRPr="001C4E69">
        <w:rPr>
          <w:rFonts w:cs="Arial"/>
        </w:rPr>
        <w:t xml:space="preserve">denní součinnost pracovníků zadavatele jsou </w:t>
      </w:r>
      <w:r w:rsidR="00984C76" w:rsidRPr="001C4E69">
        <w:rPr>
          <w:rFonts w:cs="Arial"/>
        </w:rPr>
        <w:t xml:space="preserve">2 </w:t>
      </w:r>
      <w:r w:rsidRPr="001C4E69">
        <w:rPr>
          <w:rFonts w:cs="Arial"/>
        </w:rPr>
        <w:t xml:space="preserve">hodiny </w:t>
      </w:r>
      <w:r w:rsidR="002E2F8A" w:rsidRPr="001C4E69">
        <w:rPr>
          <w:rFonts w:cs="Arial"/>
        </w:rPr>
        <w:t xml:space="preserve">na osobu </w:t>
      </w:r>
      <w:r w:rsidRPr="001C4E69">
        <w:rPr>
          <w:rFonts w:cs="Arial"/>
        </w:rPr>
        <w:t>denně</w:t>
      </w:r>
      <w:r w:rsidR="00CE7D61" w:rsidRPr="001C4E69">
        <w:rPr>
          <w:rFonts w:cs="Arial"/>
        </w:rPr>
        <w:t xml:space="preserve"> (vyjma projektových schůzek, kde může být alokována na straně zadavatele</w:t>
      </w:r>
      <w:r w:rsidR="00DD5E04" w:rsidRPr="001C4E69">
        <w:rPr>
          <w:rFonts w:cs="Arial"/>
        </w:rPr>
        <w:t xml:space="preserve"> vyšší</w:t>
      </w:r>
      <w:bookmarkStart w:id="7" w:name="_GoBack"/>
      <w:bookmarkEnd w:id="7"/>
      <w:r w:rsidR="00CE7D61">
        <w:rPr>
          <w:rFonts w:cs="Arial"/>
        </w:rPr>
        <w:t>)</w:t>
      </w:r>
      <w:r w:rsidRPr="00687343">
        <w:rPr>
          <w:rFonts w:cs="Arial"/>
        </w:rPr>
        <w:t>.</w:t>
      </w:r>
      <w:r w:rsidR="00DD5E04">
        <w:rPr>
          <w:rFonts w:cs="Arial"/>
        </w:rPr>
        <w:t xml:space="preserve"> Vyšší požadavky na součinnosti není zadavatelem garantována a její neposkytnutí nemůže být vnímáno jako neposkytnutí součinnosti.</w:t>
      </w:r>
    </w:p>
    <w:p w14:paraId="45C80D94" w14:textId="77777777" w:rsidR="00576D60" w:rsidRPr="00954CB5" w:rsidRDefault="00576D60" w:rsidP="00576D60">
      <w:pPr>
        <w:numPr>
          <w:ilvl w:val="0"/>
          <w:numId w:val="13"/>
        </w:numPr>
        <w:rPr>
          <w:rFonts w:cs="Arial"/>
          <w:b/>
          <w:bCs/>
        </w:rPr>
      </w:pPr>
      <w:r w:rsidRPr="00687343">
        <w:rPr>
          <w:rFonts w:cs="Arial"/>
        </w:rPr>
        <w:t xml:space="preserve">Zadavatel </w:t>
      </w:r>
      <w:r>
        <w:rPr>
          <w:rFonts w:cs="Arial"/>
        </w:rPr>
        <w:t>nebude zajišťovat</w:t>
      </w:r>
      <w:r w:rsidRPr="00687343">
        <w:rPr>
          <w:rFonts w:cs="Arial"/>
        </w:rPr>
        <w:t xml:space="preserve"> vývojového prostředí ve své </w:t>
      </w:r>
      <w:proofErr w:type="gramStart"/>
      <w:r w:rsidRPr="00687343">
        <w:rPr>
          <w:rFonts w:cs="Arial"/>
        </w:rPr>
        <w:t>HW</w:t>
      </w:r>
      <w:proofErr w:type="gramEnd"/>
      <w:r w:rsidRPr="00687343">
        <w:rPr>
          <w:rFonts w:cs="Arial"/>
        </w:rPr>
        <w:t xml:space="preserve"> infrastruktuře.</w:t>
      </w:r>
    </w:p>
    <w:p w14:paraId="4D5311C4" w14:textId="39D02E79" w:rsidR="00F6735B" w:rsidRPr="00687343" w:rsidRDefault="00F6735B" w:rsidP="00576D60">
      <w:pPr>
        <w:numPr>
          <w:ilvl w:val="0"/>
          <w:numId w:val="13"/>
        </w:numPr>
        <w:rPr>
          <w:rFonts w:cs="Arial"/>
          <w:b/>
          <w:bCs/>
        </w:rPr>
      </w:pPr>
      <w:r>
        <w:rPr>
          <w:rFonts w:cs="Arial"/>
        </w:rPr>
        <w:t xml:space="preserve">Zadavatel zajistí a bude spravovat hardwarovou a komunikační infrastrukturu testovacího a produkčního prostředí (hardwarová platforma). </w:t>
      </w:r>
      <w:r w:rsidR="00D46482">
        <w:rPr>
          <w:rFonts w:cs="Arial"/>
        </w:rPr>
        <w:t>Účastník</w:t>
      </w:r>
      <w:r>
        <w:rPr>
          <w:rFonts w:cs="Arial"/>
        </w:rPr>
        <w:t xml:space="preserve"> bude mít k dispozici pro implementaci IS SEKM3 a jeho následný provoz vyčleněné virtuální servery s požadovanou kapacitou, výkonem a instalovaným operačním systémem (OS). Případné </w:t>
      </w:r>
      <w:proofErr w:type="spellStart"/>
      <w:r>
        <w:rPr>
          <w:rFonts w:cs="Arial"/>
        </w:rPr>
        <w:t>škálování</w:t>
      </w:r>
      <w:proofErr w:type="spellEnd"/>
      <w:r>
        <w:rPr>
          <w:rFonts w:cs="Arial"/>
        </w:rPr>
        <w:t xml:space="preserve"> na virtuální vrstvě, řešení zálohování na úrovni OS a úprava síťové komunikace jsou možné ve spolupráci se zadavatelem.</w:t>
      </w:r>
    </w:p>
    <w:p w14:paraId="778F3DAC" w14:textId="2414D071" w:rsidR="001E2A3B" w:rsidRDefault="00576D60" w:rsidP="00A47AEC">
      <w:pPr>
        <w:numPr>
          <w:ilvl w:val="0"/>
          <w:numId w:val="13"/>
        </w:numPr>
      </w:pPr>
      <w:r w:rsidRPr="00687343">
        <w:rPr>
          <w:rFonts w:cs="Arial"/>
        </w:rPr>
        <w:t xml:space="preserve">V rámci implementace je požadována bezztrátová migrace </w:t>
      </w:r>
      <w:r w:rsidR="00F56E7D">
        <w:rPr>
          <w:rFonts w:cs="Arial"/>
        </w:rPr>
        <w:t>dat</w:t>
      </w:r>
      <w:r w:rsidRPr="00687343">
        <w:rPr>
          <w:rFonts w:cs="Arial"/>
        </w:rPr>
        <w:t xml:space="preserve"> </w:t>
      </w:r>
      <w:r>
        <w:rPr>
          <w:rFonts w:cs="Arial"/>
        </w:rPr>
        <w:t>ze stávající evidence IS S</w:t>
      </w:r>
      <w:r w:rsidR="00EB185E">
        <w:rPr>
          <w:rFonts w:cs="Arial"/>
        </w:rPr>
        <w:t xml:space="preserve">EKM 2 </w:t>
      </w:r>
      <w:r w:rsidR="002F5EBD">
        <w:rPr>
          <w:rFonts w:cs="Arial"/>
        </w:rPr>
        <w:t>(import z</w:t>
      </w:r>
      <w:r w:rsidR="005A35C4">
        <w:rPr>
          <w:rFonts w:cs="Arial"/>
        </w:rPr>
        <w:t xml:space="preserve"> databáze </w:t>
      </w:r>
      <w:proofErr w:type="spellStart"/>
      <w:r w:rsidR="002F5EBD">
        <w:rPr>
          <w:rFonts w:cs="Arial"/>
        </w:rPr>
        <w:t>mySQL</w:t>
      </w:r>
      <w:proofErr w:type="spellEnd"/>
      <w:r w:rsidR="00984C76" w:rsidRPr="001C4E69">
        <w:rPr>
          <w:rFonts w:cs="Arial"/>
        </w:rPr>
        <w:t xml:space="preserve">; </w:t>
      </w:r>
      <w:r w:rsidR="00984C76" w:rsidRPr="00DB4419">
        <w:rPr>
          <w:rFonts w:cs="Arial"/>
        </w:rPr>
        <w:t>její strukturu popisuj</w:t>
      </w:r>
      <w:r w:rsidR="00984C76" w:rsidRPr="00984C76">
        <w:rPr>
          <w:rFonts w:cs="Arial"/>
        </w:rPr>
        <w:t>í</w:t>
      </w:r>
      <w:r w:rsidR="00984C76">
        <w:rPr>
          <w:rFonts w:cs="Arial"/>
        </w:rPr>
        <w:t xml:space="preserve"> přílohy č. 16, 17 ZD</w:t>
      </w:r>
      <w:r w:rsidR="002F5EBD">
        <w:rPr>
          <w:rFonts w:cs="Arial"/>
        </w:rPr>
        <w:t xml:space="preserve">) </w:t>
      </w:r>
      <w:r w:rsidR="00984C76">
        <w:rPr>
          <w:rFonts w:cs="Arial"/>
        </w:rPr>
        <w:t>a </w:t>
      </w:r>
      <w:r w:rsidR="005A35C4">
        <w:rPr>
          <w:rFonts w:cs="Arial"/>
        </w:rPr>
        <w:t>evidence indicií vycházejí z výstupů projektu</w:t>
      </w:r>
      <w:r>
        <w:rPr>
          <w:rFonts w:cs="Arial"/>
        </w:rPr>
        <w:t xml:space="preserve"> NIKM1</w:t>
      </w:r>
      <w:r w:rsidR="00F56E7D">
        <w:rPr>
          <w:rFonts w:cs="Arial"/>
        </w:rPr>
        <w:t xml:space="preserve"> (</w:t>
      </w:r>
      <w:r w:rsidR="002F5EBD">
        <w:rPr>
          <w:rFonts w:cs="Arial"/>
        </w:rPr>
        <w:t>import dat z</w:t>
      </w:r>
      <w:r w:rsidR="005A35C4">
        <w:rPr>
          <w:rFonts w:cs="Arial"/>
        </w:rPr>
        <w:t>e souborů</w:t>
      </w:r>
      <w:r w:rsidR="002F5EBD">
        <w:rPr>
          <w:rFonts w:cs="Arial"/>
        </w:rPr>
        <w:t xml:space="preserve"> </w:t>
      </w:r>
      <w:r w:rsidR="00CE7D61">
        <w:rPr>
          <w:rFonts w:cs="Arial"/>
        </w:rPr>
        <w:t xml:space="preserve">ve </w:t>
      </w:r>
      <w:proofErr w:type="gramStart"/>
      <w:r w:rsidR="00CE7D61">
        <w:rPr>
          <w:rFonts w:cs="Arial"/>
        </w:rPr>
        <w:t xml:space="preserve">formátu </w:t>
      </w:r>
      <w:r w:rsidR="002F5EBD">
        <w:rPr>
          <w:rFonts w:cs="Arial"/>
        </w:rPr>
        <w:t>.</w:t>
      </w:r>
      <w:proofErr w:type="spellStart"/>
      <w:r w:rsidR="002F5EBD">
        <w:rPr>
          <w:rFonts w:cs="Arial"/>
        </w:rPr>
        <w:t>xls</w:t>
      </w:r>
      <w:proofErr w:type="spellEnd"/>
      <w:proofErr w:type="gramEnd"/>
      <w:r w:rsidR="00F56E7D">
        <w:rPr>
          <w:rFonts w:cs="Arial"/>
        </w:rPr>
        <w:t>)</w:t>
      </w:r>
      <w:r>
        <w:rPr>
          <w:rFonts w:cs="Arial"/>
        </w:rPr>
        <w:t>.</w:t>
      </w:r>
      <w:r w:rsidR="00BE113B" w:rsidRPr="007B129E" w:rsidDel="00BE113B">
        <w:rPr>
          <w:rFonts w:cs="Arial"/>
          <w:b/>
          <w:bCs/>
        </w:rPr>
        <w:t xml:space="preserve"> </w:t>
      </w:r>
    </w:p>
    <w:sectPr w:rsidR="001E2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274998" w14:textId="77777777" w:rsidR="00670389" w:rsidRDefault="00670389" w:rsidP="00576D60">
      <w:pPr>
        <w:spacing w:after="0" w:line="240" w:lineRule="auto"/>
      </w:pPr>
      <w:r>
        <w:separator/>
      </w:r>
    </w:p>
  </w:endnote>
  <w:endnote w:type="continuationSeparator" w:id="0">
    <w:p w14:paraId="649EF8EE" w14:textId="77777777" w:rsidR="00670389" w:rsidRDefault="00670389" w:rsidP="00576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9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F099C" w14:textId="77777777" w:rsidR="00687343" w:rsidRDefault="00670389">
    <w:pPr>
      <w:pStyle w:val="Zpat"/>
    </w:pPr>
  </w:p>
  <w:p w14:paraId="55C07099" w14:textId="77777777" w:rsidR="00687343" w:rsidRDefault="0067038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2B337" w14:textId="7E5CD77B" w:rsidR="00687343" w:rsidRPr="00F06F15" w:rsidRDefault="00576D60" w:rsidP="000F7C3F">
    <w:pPr>
      <w:pStyle w:val="Zpat"/>
      <w:jc w:val="right"/>
      <w:rPr>
        <w:rFonts w:cs="Arial"/>
        <w:sz w:val="18"/>
        <w:szCs w:val="18"/>
      </w:rPr>
    </w:pPr>
    <w:r w:rsidRPr="00F06F15">
      <w:rPr>
        <w:rFonts w:cs="Arial"/>
        <w:sz w:val="18"/>
        <w:szCs w:val="18"/>
      </w:rPr>
      <w:fldChar w:fldCharType="begin"/>
    </w:r>
    <w:r w:rsidRPr="00F06F15">
      <w:rPr>
        <w:rFonts w:cs="Arial"/>
        <w:sz w:val="18"/>
        <w:szCs w:val="18"/>
      </w:rPr>
      <w:instrText xml:space="preserve"> PAGE </w:instrText>
    </w:r>
    <w:r w:rsidRPr="00F06F15">
      <w:rPr>
        <w:rFonts w:cs="Arial"/>
        <w:sz w:val="18"/>
        <w:szCs w:val="18"/>
      </w:rPr>
      <w:fldChar w:fldCharType="separate"/>
    </w:r>
    <w:r w:rsidR="004A0880">
      <w:rPr>
        <w:rFonts w:cs="Arial"/>
        <w:noProof/>
        <w:sz w:val="18"/>
        <w:szCs w:val="18"/>
      </w:rPr>
      <w:t>13</w:t>
    </w:r>
    <w:r w:rsidRPr="00F06F15">
      <w:rPr>
        <w:rFonts w:cs="Arial"/>
        <w:sz w:val="18"/>
        <w:szCs w:val="18"/>
      </w:rPr>
      <w:fldChar w:fldCharType="end"/>
    </w:r>
    <w:r w:rsidR="00F06F15" w:rsidRPr="00F06F15">
      <w:rPr>
        <w:rFonts w:cs="Arial"/>
        <w:sz w:val="18"/>
        <w:szCs w:val="18"/>
      </w:rPr>
      <w:t>/</w:t>
    </w:r>
    <w:r w:rsidRPr="00F06F15">
      <w:rPr>
        <w:rFonts w:cs="Arial"/>
        <w:sz w:val="18"/>
        <w:szCs w:val="18"/>
      </w:rPr>
      <w:fldChar w:fldCharType="begin"/>
    </w:r>
    <w:r w:rsidRPr="00F06F15">
      <w:rPr>
        <w:rFonts w:cs="Arial"/>
        <w:sz w:val="18"/>
        <w:szCs w:val="18"/>
      </w:rPr>
      <w:instrText xml:space="preserve"> NUMPAGES \*Arabic </w:instrText>
    </w:r>
    <w:r w:rsidRPr="00F06F15">
      <w:rPr>
        <w:rFonts w:cs="Arial"/>
        <w:sz w:val="18"/>
        <w:szCs w:val="18"/>
      </w:rPr>
      <w:fldChar w:fldCharType="separate"/>
    </w:r>
    <w:r w:rsidR="004A0880">
      <w:rPr>
        <w:rFonts w:cs="Arial"/>
        <w:noProof/>
        <w:sz w:val="18"/>
        <w:szCs w:val="18"/>
      </w:rPr>
      <w:t>13</w:t>
    </w:r>
    <w:r w:rsidRPr="00F06F15">
      <w:rPr>
        <w:rFonts w:cs="Arial"/>
        <w:noProof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D7046" w14:textId="769C2558" w:rsidR="001D71AE" w:rsidRPr="00F06F15" w:rsidRDefault="001D71AE" w:rsidP="001D71AE">
    <w:pPr>
      <w:pStyle w:val="Zpat"/>
      <w:jc w:val="right"/>
      <w:rPr>
        <w:rFonts w:cs="Arial"/>
        <w:sz w:val="18"/>
        <w:szCs w:val="18"/>
      </w:rPr>
    </w:pPr>
    <w:r w:rsidRPr="00F06F15">
      <w:rPr>
        <w:rFonts w:cs="Arial"/>
        <w:sz w:val="18"/>
        <w:szCs w:val="18"/>
      </w:rPr>
      <w:fldChar w:fldCharType="begin"/>
    </w:r>
    <w:r w:rsidRPr="00F06F15">
      <w:rPr>
        <w:rFonts w:cs="Arial"/>
        <w:sz w:val="18"/>
        <w:szCs w:val="18"/>
      </w:rPr>
      <w:instrText xml:space="preserve"> PAGE </w:instrText>
    </w:r>
    <w:r w:rsidRPr="00F06F15">
      <w:rPr>
        <w:rFonts w:cs="Arial"/>
        <w:sz w:val="18"/>
        <w:szCs w:val="18"/>
      </w:rPr>
      <w:fldChar w:fldCharType="separate"/>
    </w:r>
    <w:r w:rsidR="004A0880">
      <w:rPr>
        <w:rFonts w:cs="Arial"/>
        <w:noProof/>
        <w:sz w:val="18"/>
        <w:szCs w:val="18"/>
      </w:rPr>
      <w:t>1</w:t>
    </w:r>
    <w:r w:rsidRPr="00F06F15">
      <w:rPr>
        <w:rFonts w:cs="Arial"/>
        <w:sz w:val="18"/>
        <w:szCs w:val="18"/>
      </w:rPr>
      <w:fldChar w:fldCharType="end"/>
    </w:r>
    <w:r w:rsidR="00F06F15" w:rsidRPr="00F06F15">
      <w:rPr>
        <w:rFonts w:cs="Arial"/>
        <w:sz w:val="18"/>
        <w:szCs w:val="18"/>
      </w:rPr>
      <w:t>/</w:t>
    </w:r>
    <w:r w:rsidRPr="00F06F15">
      <w:rPr>
        <w:rFonts w:cs="Arial"/>
        <w:sz w:val="18"/>
        <w:szCs w:val="18"/>
      </w:rPr>
      <w:fldChar w:fldCharType="begin"/>
    </w:r>
    <w:r w:rsidRPr="00F06F15">
      <w:rPr>
        <w:rFonts w:cs="Arial"/>
        <w:sz w:val="18"/>
        <w:szCs w:val="18"/>
      </w:rPr>
      <w:instrText xml:space="preserve"> NUMPAGES \*Arabic </w:instrText>
    </w:r>
    <w:r w:rsidRPr="00F06F15">
      <w:rPr>
        <w:rFonts w:cs="Arial"/>
        <w:sz w:val="18"/>
        <w:szCs w:val="18"/>
      </w:rPr>
      <w:fldChar w:fldCharType="separate"/>
    </w:r>
    <w:r w:rsidR="004A0880">
      <w:rPr>
        <w:rFonts w:cs="Arial"/>
        <w:noProof/>
        <w:sz w:val="18"/>
        <w:szCs w:val="18"/>
      </w:rPr>
      <w:t>13</w:t>
    </w:r>
    <w:r w:rsidRPr="00F06F15">
      <w:rPr>
        <w:rFonts w:cs="Arial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0A766" w14:textId="77777777" w:rsidR="00670389" w:rsidRDefault="00670389" w:rsidP="00576D60">
      <w:pPr>
        <w:spacing w:after="0" w:line="240" w:lineRule="auto"/>
      </w:pPr>
      <w:r>
        <w:separator/>
      </w:r>
    </w:p>
  </w:footnote>
  <w:footnote w:type="continuationSeparator" w:id="0">
    <w:p w14:paraId="770D872B" w14:textId="77777777" w:rsidR="00670389" w:rsidRDefault="00670389" w:rsidP="00576D60">
      <w:pPr>
        <w:spacing w:after="0" w:line="240" w:lineRule="auto"/>
      </w:pPr>
      <w:r>
        <w:continuationSeparator/>
      </w:r>
    </w:p>
  </w:footnote>
  <w:footnote w:id="1">
    <w:p w14:paraId="695FA369" w14:textId="617B2188" w:rsidR="0025406F" w:rsidRDefault="0025406F">
      <w:pPr>
        <w:pStyle w:val="Textpoznpodarou"/>
      </w:pPr>
      <w:r>
        <w:rPr>
          <w:rStyle w:val="Znakapoznpodarou"/>
        </w:rPr>
        <w:footnoteRef/>
      </w:r>
      <w:r>
        <w:t xml:space="preserve"> Není-li v požadavcích daných touto zadávací specifikováno blíže, rozsah požadavků na reporting vychází ze stávajících funkcionalit systému IS SEKM 2 (viz </w:t>
      </w:r>
      <w:r w:rsidR="00364209">
        <w:t>Příloha č. 16 ZD).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F2185" w14:textId="459AAEBB" w:rsidR="000F7C3F" w:rsidRPr="00F06F15" w:rsidRDefault="000F7C3F" w:rsidP="00F06F15">
    <w:pPr>
      <w:pStyle w:val="Zhlav"/>
      <w:tabs>
        <w:tab w:val="left" w:pos="0"/>
      </w:tabs>
      <w:spacing w:before="120" w:after="120"/>
      <w:jc w:val="left"/>
      <w:rPr>
        <w:sz w:val="18"/>
        <w:szCs w:val="18"/>
      </w:rPr>
    </w:pPr>
    <w:r w:rsidRPr="00F06F15">
      <w:rPr>
        <w:sz w:val="18"/>
        <w:szCs w:val="18"/>
      </w:rPr>
      <w:t>Příloha č. 10 ZD – Návrh řešení – závazná struktura</w:t>
    </w:r>
  </w:p>
  <w:p w14:paraId="1A141972" w14:textId="77777777" w:rsidR="000F7C3F" w:rsidRDefault="000F7C3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name w:val="WW8Num10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>
    <w:nsid w:val="00ED44CB"/>
    <w:multiLevelType w:val="multilevel"/>
    <w:tmpl w:val="DD964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508372C"/>
    <w:multiLevelType w:val="hybridMultilevel"/>
    <w:tmpl w:val="9B0EFE2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8967EB"/>
    <w:multiLevelType w:val="hybridMultilevel"/>
    <w:tmpl w:val="A4C8FD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774EDC"/>
    <w:multiLevelType w:val="multilevel"/>
    <w:tmpl w:val="0F660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F838F6"/>
    <w:multiLevelType w:val="hybridMultilevel"/>
    <w:tmpl w:val="EF2876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5B5C35"/>
    <w:multiLevelType w:val="hybridMultilevel"/>
    <w:tmpl w:val="94F853AE"/>
    <w:lvl w:ilvl="0" w:tplc="F64A081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24D1F"/>
    <w:multiLevelType w:val="multilevel"/>
    <w:tmpl w:val="E53CCBDE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  <w:b/>
        <w:sz w:val="32"/>
      </w:rPr>
    </w:lvl>
    <w:lvl w:ilvl="1">
      <w:start w:val="1"/>
      <w:numFmt w:val="upperLetter"/>
      <w:lvlText w:val="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567"/>
        </w:tabs>
        <w:ind w:left="357" w:hanging="357"/>
      </w:pPr>
      <w:rPr>
        <w:rFonts w:hint="default"/>
        <w:b/>
      </w:rPr>
    </w:lvl>
    <w:lvl w:ilvl="3">
      <w:start w:val="1"/>
      <w:numFmt w:val="decimal"/>
      <w:lvlText w:val="%2.%3.%4"/>
      <w:lvlJc w:val="left"/>
      <w:pPr>
        <w:ind w:left="357" w:hanging="357"/>
      </w:pPr>
      <w:rPr>
        <w:rFonts w:hint="default"/>
        <w:b/>
      </w:rPr>
    </w:lvl>
    <w:lvl w:ilvl="4">
      <w:start w:val="1"/>
      <w:numFmt w:val="decimal"/>
      <w:lvlText w:val="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8">
    <w:nsid w:val="17166A9B"/>
    <w:multiLevelType w:val="hybridMultilevel"/>
    <w:tmpl w:val="32541698"/>
    <w:lvl w:ilvl="0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>
    <w:nsid w:val="211028C3"/>
    <w:multiLevelType w:val="multilevel"/>
    <w:tmpl w:val="8DB4D872"/>
    <w:lvl w:ilvl="0">
      <w:start w:val="1"/>
      <w:numFmt w:val="upperRoman"/>
      <w:pStyle w:val="Nadpis1"/>
      <w:lvlText w:val="%1."/>
      <w:lvlJc w:val="left"/>
      <w:pPr>
        <w:ind w:left="357" w:hanging="357"/>
      </w:pPr>
      <w:rPr>
        <w:rFonts w:hint="default"/>
        <w:b/>
        <w:sz w:val="32"/>
      </w:rPr>
    </w:lvl>
    <w:lvl w:ilvl="1">
      <w:start w:val="1"/>
      <w:numFmt w:val="decimal"/>
      <w:pStyle w:val="Nadpis2"/>
      <w:lvlText w:val="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tabs>
          <w:tab w:val="num" w:pos="567"/>
        </w:tabs>
        <w:ind w:left="357" w:hanging="357"/>
      </w:pPr>
      <w:rPr>
        <w:rFonts w:hint="default"/>
        <w:b/>
      </w:rPr>
    </w:lvl>
    <w:lvl w:ilvl="3">
      <w:start w:val="1"/>
      <w:numFmt w:val="decimal"/>
      <w:pStyle w:val="Nadpis4"/>
      <w:lvlText w:val="%2.%3.%4"/>
      <w:lvlJc w:val="left"/>
      <w:pPr>
        <w:ind w:left="357" w:hanging="357"/>
      </w:pPr>
      <w:rPr>
        <w:rFonts w:hint="default"/>
        <w:b/>
      </w:rPr>
    </w:lvl>
    <w:lvl w:ilvl="4">
      <w:start w:val="1"/>
      <w:numFmt w:val="decimal"/>
      <w:lvlText w:val="%2.%3.%4.%5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357" w:hanging="357"/>
      </w:pPr>
      <w:rPr>
        <w:rFonts w:hint="default"/>
      </w:rPr>
    </w:lvl>
  </w:abstractNum>
  <w:abstractNum w:abstractNumId="10">
    <w:nsid w:val="28A46662"/>
    <w:multiLevelType w:val="multilevel"/>
    <w:tmpl w:val="08446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3115EF9"/>
    <w:multiLevelType w:val="multilevel"/>
    <w:tmpl w:val="669A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B75293"/>
    <w:multiLevelType w:val="hybridMultilevel"/>
    <w:tmpl w:val="3DA2EC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4B0657"/>
    <w:multiLevelType w:val="multilevel"/>
    <w:tmpl w:val="B60EA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D481BA0"/>
    <w:multiLevelType w:val="multilevel"/>
    <w:tmpl w:val="1A245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6F700B6"/>
    <w:multiLevelType w:val="multilevel"/>
    <w:tmpl w:val="BD9EF4E6"/>
    <w:lvl w:ilvl="0">
      <w:start w:val="1"/>
      <w:numFmt w:val="bullet"/>
      <w:pStyle w:val="P1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pStyle w:val="P2"/>
      <w:lvlText w:val="o"/>
      <w:lvlJc w:val="left"/>
      <w:pPr>
        <w:ind w:left="714" w:hanging="357"/>
      </w:pPr>
      <w:rPr>
        <w:rFonts w:ascii="Courier New" w:hAnsi="Courier New" w:hint="default"/>
      </w:rPr>
    </w:lvl>
    <w:lvl w:ilvl="2">
      <w:start w:val="1"/>
      <w:numFmt w:val="bullet"/>
      <w:pStyle w:val="P3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6">
    <w:nsid w:val="65DB4A10"/>
    <w:multiLevelType w:val="hybridMultilevel"/>
    <w:tmpl w:val="F5F8D0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>
    <w:nsid w:val="66BE5187"/>
    <w:multiLevelType w:val="hybridMultilevel"/>
    <w:tmpl w:val="ED3A4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901222"/>
    <w:multiLevelType w:val="multilevel"/>
    <w:tmpl w:val="B23AD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D257435"/>
    <w:multiLevelType w:val="hybridMultilevel"/>
    <w:tmpl w:val="C3308872"/>
    <w:lvl w:ilvl="0" w:tplc="04050017">
      <w:start w:val="1"/>
      <w:numFmt w:val="lowerLetter"/>
      <w:lvlText w:val="%1)"/>
      <w:lvlJc w:val="left"/>
      <w:pPr>
        <w:ind w:left="947" w:hanging="360"/>
      </w:pPr>
    </w:lvl>
    <w:lvl w:ilvl="1" w:tplc="04050019" w:tentative="1">
      <w:start w:val="1"/>
      <w:numFmt w:val="lowerLetter"/>
      <w:lvlText w:val="%2."/>
      <w:lvlJc w:val="left"/>
      <w:pPr>
        <w:ind w:left="1667" w:hanging="360"/>
      </w:pPr>
    </w:lvl>
    <w:lvl w:ilvl="2" w:tplc="0405001B" w:tentative="1">
      <w:start w:val="1"/>
      <w:numFmt w:val="lowerRoman"/>
      <w:lvlText w:val="%3."/>
      <w:lvlJc w:val="right"/>
      <w:pPr>
        <w:ind w:left="2387" w:hanging="180"/>
      </w:pPr>
    </w:lvl>
    <w:lvl w:ilvl="3" w:tplc="0405000F" w:tentative="1">
      <w:start w:val="1"/>
      <w:numFmt w:val="decimal"/>
      <w:lvlText w:val="%4."/>
      <w:lvlJc w:val="left"/>
      <w:pPr>
        <w:ind w:left="3107" w:hanging="360"/>
      </w:pPr>
    </w:lvl>
    <w:lvl w:ilvl="4" w:tplc="04050019" w:tentative="1">
      <w:start w:val="1"/>
      <w:numFmt w:val="lowerLetter"/>
      <w:lvlText w:val="%5."/>
      <w:lvlJc w:val="left"/>
      <w:pPr>
        <w:ind w:left="3827" w:hanging="360"/>
      </w:pPr>
    </w:lvl>
    <w:lvl w:ilvl="5" w:tplc="0405001B" w:tentative="1">
      <w:start w:val="1"/>
      <w:numFmt w:val="lowerRoman"/>
      <w:lvlText w:val="%6."/>
      <w:lvlJc w:val="right"/>
      <w:pPr>
        <w:ind w:left="4547" w:hanging="180"/>
      </w:pPr>
    </w:lvl>
    <w:lvl w:ilvl="6" w:tplc="0405000F" w:tentative="1">
      <w:start w:val="1"/>
      <w:numFmt w:val="decimal"/>
      <w:lvlText w:val="%7."/>
      <w:lvlJc w:val="left"/>
      <w:pPr>
        <w:ind w:left="5267" w:hanging="360"/>
      </w:pPr>
    </w:lvl>
    <w:lvl w:ilvl="7" w:tplc="04050019" w:tentative="1">
      <w:start w:val="1"/>
      <w:numFmt w:val="lowerLetter"/>
      <w:lvlText w:val="%8."/>
      <w:lvlJc w:val="left"/>
      <w:pPr>
        <w:ind w:left="5987" w:hanging="360"/>
      </w:pPr>
    </w:lvl>
    <w:lvl w:ilvl="8" w:tplc="040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0">
    <w:nsid w:val="700945E8"/>
    <w:multiLevelType w:val="multilevel"/>
    <w:tmpl w:val="233E5E92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21">
    <w:nsid w:val="76544DD3"/>
    <w:multiLevelType w:val="hybridMultilevel"/>
    <w:tmpl w:val="C9A2C0D8"/>
    <w:lvl w:ilvl="0" w:tplc="04050011">
      <w:start w:val="1"/>
      <w:numFmt w:val="decimal"/>
      <w:lvlText w:val="%1)"/>
      <w:lvlJc w:val="left"/>
      <w:pPr>
        <w:ind w:left="947" w:hanging="360"/>
      </w:pPr>
    </w:lvl>
    <w:lvl w:ilvl="1" w:tplc="04050019" w:tentative="1">
      <w:start w:val="1"/>
      <w:numFmt w:val="lowerLetter"/>
      <w:lvlText w:val="%2."/>
      <w:lvlJc w:val="left"/>
      <w:pPr>
        <w:ind w:left="1667" w:hanging="360"/>
      </w:pPr>
    </w:lvl>
    <w:lvl w:ilvl="2" w:tplc="0405001B" w:tentative="1">
      <w:start w:val="1"/>
      <w:numFmt w:val="lowerRoman"/>
      <w:lvlText w:val="%3."/>
      <w:lvlJc w:val="right"/>
      <w:pPr>
        <w:ind w:left="2387" w:hanging="180"/>
      </w:pPr>
    </w:lvl>
    <w:lvl w:ilvl="3" w:tplc="0405000F" w:tentative="1">
      <w:start w:val="1"/>
      <w:numFmt w:val="decimal"/>
      <w:lvlText w:val="%4."/>
      <w:lvlJc w:val="left"/>
      <w:pPr>
        <w:ind w:left="3107" w:hanging="360"/>
      </w:pPr>
    </w:lvl>
    <w:lvl w:ilvl="4" w:tplc="04050019" w:tentative="1">
      <w:start w:val="1"/>
      <w:numFmt w:val="lowerLetter"/>
      <w:lvlText w:val="%5."/>
      <w:lvlJc w:val="left"/>
      <w:pPr>
        <w:ind w:left="3827" w:hanging="360"/>
      </w:pPr>
    </w:lvl>
    <w:lvl w:ilvl="5" w:tplc="0405001B" w:tentative="1">
      <w:start w:val="1"/>
      <w:numFmt w:val="lowerRoman"/>
      <w:lvlText w:val="%6."/>
      <w:lvlJc w:val="right"/>
      <w:pPr>
        <w:ind w:left="4547" w:hanging="180"/>
      </w:pPr>
    </w:lvl>
    <w:lvl w:ilvl="6" w:tplc="0405000F" w:tentative="1">
      <w:start w:val="1"/>
      <w:numFmt w:val="decimal"/>
      <w:lvlText w:val="%7."/>
      <w:lvlJc w:val="left"/>
      <w:pPr>
        <w:ind w:left="5267" w:hanging="360"/>
      </w:pPr>
    </w:lvl>
    <w:lvl w:ilvl="7" w:tplc="04050019" w:tentative="1">
      <w:start w:val="1"/>
      <w:numFmt w:val="lowerLetter"/>
      <w:lvlText w:val="%8."/>
      <w:lvlJc w:val="left"/>
      <w:pPr>
        <w:ind w:left="5987" w:hanging="360"/>
      </w:pPr>
    </w:lvl>
    <w:lvl w:ilvl="8" w:tplc="0405001B" w:tentative="1">
      <w:start w:val="1"/>
      <w:numFmt w:val="lowerRoman"/>
      <w:lvlText w:val="%9."/>
      <w:lvlJc w:val="right"/>
      <w:pPr>
        <w:ind w:left="6707" w:hanging="180"/>
      </w:p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18"/>
  </w:num>
  <w:num w:numId="5">
    <w:abstractNumId w:val="4"/>
  </w:num>
  <w:num w:numId="6">
    <w:abstractNumId w:val="1"/>
  </w:num>
  <w:num w:numId="7">
    <w:abstractNumId w:val="11"/>
  </w:num>
  <w:num w:numId="8">
    <w:abstractNumId w:val="14"/>
  </w:num>
  <w:num w:numId="9">
    <w:abstractNumId w:val="13"/>
  </w:num>
  <w:num w:numId="10">
    <w:abstractNumId w:val="10"/>
  </w:num>
  <w:num w:numId="11">
    <w:abstractNumId w:val="6"/>
  </w:num>
  <w:num w:numId="12">
    <w:abstractNumId w:val="12"/>
  </w:num>
  <w:num w:numId="13">
    <w:abstractNumId w:val="3"/>
  </w:num>
  <w:num w:numId="14">
    <w:abstractNumId w:val="20"/>
  </w:num>
  <w:num w:numId="15">
    <w:abstractNumId w:val="8"/>
  </w:num>
  <w:num w:numId="16">
    <w:abstractNumId w:val="16"/>
  </w:num>
  <w:num w:numId="17">
    <w:abstractNumId w:val="2"/>
  </w:num>
  <w:num w:numId="18">
    <w:abstractNumId w:val="19"/>
  </w:num>
  <w:num w:numId="19">
    <w:abstractNumId w:val="21"/>
  </w:num>
  <w:num w:numId="20">
    <w:abstractNumId w:val="7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5"/>
  </w:num>
  <w:num w:numId="29">
    <w:abstractNumId w:val="17"/>
  </w:num>
  <w:num w:numId="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D60"/>
    <w:rsid w:val="00013ADF"/>
    <w:rsid w:val="000449C6"/>
    <w:rsid w:val="0009002D"/>
    <w:rsid w:val="000A35EC"/>
    <w:rsid w:val="000A4C58"/>
    <w:rsid w:val="000D548F"/>
    <w:rsid w:val="000D6852"/>
    <w:rsid w:val="000E5B8D"/>
    <w:rsid w:val="000F4E22"/>
    <w:rsid w:val="000F7C3F"/>
    <w:rsid w:val="0013190D"/>
    <w:rsid w:val="0015652B"/>
    <w:rsid w:val="001C4E69"/>
    <w:rsid w:val="001D71AE"/>
    <w:rsid w:val="001E2A3B"/>
    <w:rsid w:val="00207A48"/>
    <w:rsid w:val="00247D28"/>
    <w:rsid w:val="0025406F"/>
    <w:rsid w:val="00256665"/>
    <w:rsid w:val="0026167C"/>
    <w:rsid w:val="002810E6"/>
    <w:rsid w:val="002A470B"/>
    <w:rsid w:val="002E0291"/>
    <w:rsid w:val="002E2F8A"/>
    <w:rsid w:val="002F5EBD"/>
    <w:rsid w:val="00320B08"/>
    <w:rsid w:val="00364209"/>
    <w:rsid w:val="00380C58"/>
    <w:rsid w:val="00380F8A"/>
    <w:rsid w:val="003C7AC2"/>
    <w:rsid w:val="003F7328"/>
    <w:rsid w:val="00423DB8"/>
    <w:rsid w:val="00455CF6"/>
    <w:rsid w:val="00483A73"/>
    <w:rsid w:val="004A0880"/>
    <w:rsid w:val="004A7D9D"/>
    <w:rsid w:val="004B2270"/>
    <w:rsid w:val="004B7906"/>
    <w:rsid w:val="004C2D1F"/>
    <w:rsid w:val="004F3924"/>
    <w:rsid w:val="00514803"/>
    <w:rsid w:val="0052720A"/>
    <w:rsid w:val="00576D60"/>
    <w:rsid w:val="00586FE9"/>
    <w:rsid w:val="0059098E"/>
    <w:rsid w:val="005A35C4"/>
    <w:rsid w:val="005A4320"/>
    <w:rsid w:val="005C01DD"/>
    <w:rsid w:val="005C1F37"/>
    <w:rsid w:val="00604E83"/>
    <w:rsid w:val="00670389"/>
    <w:rsid w:val="0068603D"/>
    <w:rsid w:val="006D5832"/>
    <w:rsid w:val="006E503F"/>
    <w:rsid w:val="0074699F"/>
    <w:rsid w:val="00751FAA"/>
    <w:rsid w:val="007565F8"/>
    <w:rsid w:val="0079004D"/>
    <w:rsid w:val="007B129E"/>
    <w:rsid w:val="007C6391"/>
    <w:rsid w:val="007C63C8"/>
    <w:rsid w:val="007D7AB3"/>
    <w:rsid w:val="007E5476"/>
    <w:rsid w:val="00810EC9"/>
    <w:rsid w:val="008A0DC7"/>
    <w:rsid w:val="008C4C3C"/>
    <w:rsid w:val="008C79F1"/>
    <w:rsid w:val="008D4A9B"/>
    <w:rsid w:val="008D69FB"/>
    <w:rsid w:val="00905D05"/>
    <w:rsid w:val="009415B2"/>
    <w:rsid w:val="00944148"/>
    <w:rsid w:val="00954CB5"/>
    <w:rsid w:val="009677AB"/>
    <w:rsid w:val="00984C76"/>
    <w:rsid w:val="009C534D"/>
    <w:rsid w:val="009F7185"/>
    <w:rsid w:val="00A12FCB"/>
    <w:rsid w:val="00A15174"/>
    <w:rsid w:val="00A25554"/>
    <w:rsid w:val="00A604B8"/>
    <w:rsid w:val="00AD0FA4"/>
    <w:rsid w:val="00B05623"/>
    <w:rsid w:val="00B2682F"/>
    <w:rsid w:val="00B40C1C"/>
    <w:rsid w:val="00B64009"/>
    <w:rsid w:val="00B707D0"/>
    <w:rsid w:val="00B7295A"/>
    <w:rsid w:val="00BA081B"/>
    <w:rsid w:val="00BA569E"/>
    <w:rsid w:val="00BC1EA6"/>
    <w:rsid w:val="00BD7001"/>
    <w:rsid w:val="00BE113B"/>
    <w:rsid w:val="00BF722A"/>
    <w:rsid w:val="00C11CDF"/>
    <w:rsid w:val="00C73924"/>
    <w:rsid w:val="00CE7D61"/>
    <w:rsid w:val="00D04524"/>
    <w:rsid w:val="00D2326F"/>
    <w:rsid w:val="00D46482"/>
    <w:rsid w:val="00D96741"/>
    <w:rsid w:val="00DB4419"/>
    <w:rsid w:val="00DC5E51"/>
    <w:rsid w:val="00DD5E04"/>
    <w:rsid w:val="00DD69A3"/>
    <w:rsid w:val="00E133CE"/>
    <w:rsid w:val="00E43949"/>
    <w:rsid w:val="00E76774"/>
    <w:rsid w:val="00E84897"/>
    <w:rsid w:val="00EB185E"/>
    <w:rsid w:val="00EB1EC6"/>
    <w:rsid w:val="00F06F15"/>
    <w:rsid w:val="00F244F7"/>
    <w:rsid w:val="00F56E7D"/>
    <w:rsid w:val="00F62F41"/>
    <w:rsid w:val="00F660E6"/>
    <w:rsid w:val="00F6735B"/>
    <w:rsid w:val="00FB1BDA"/>
    <w:rsid w:val="00FC3317"/>
    <w:rsid w:val="00FC4CE9"/>
    <w:rsid w:val="00FE4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D420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D60"/>
    <w:pPr>
      <w:spacing w:after="120" w:line="288" w:lineRule="auto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76D60"/>
    <w:pPr>
      <w:numPr>
        <w:numId w:val="1"/>
      </w:numPr>
      <w:spacing w:before="600" w:after="360"/>
      <w:jc w:val="left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576D60"/>
    <w:pPr>
      <w:numPr>
        <w:ilvl w:val="1"/>
      </w:numPr>
      <w:spacing w:before="240" w:after="240"/>
      <w:outlineLvl w:val="1"/>
    </w:pPr>
    <w:rPr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6D60"/>
    <w:pPr>
      <w:numPr>
        <w:ilvl w:val="2"/>
        <w:numId w:val="1"/>
      </w:numPr>
      <w:spacing w:before="24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76D60"/>
    <w:pPr>
      <w:numPr>
        <w:ilvl w:val="3"/>
        <w:numId w:val="1"/>
      </w:numPr>
      <w:spacing w:before="120"/>
      <w:outlineLvl w:val="3"/>
    </w:pPr>
    <w:rPr>
      <w:rFonts w:eastAsiaTheme="majorEastAsia" w:cstheme="majorBidi"/>
      <w:b/>
      <w:i/>
      <w:iCs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76D60"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6D60"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6D60"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6D60"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6D60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76D60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76D60"/>
    <w:rPr>
      <w:rFonts w:ascii="Arial" w:eastAsiaTheme="majorEastAsia" w:hAnsi="Arial" w:cstheme="majorBidi"/>
      <w:b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76D60"/>
    <w:rPr>
      <w:rFonts w:ascii="Arial" w:eastAsiaTheme="majorEastAsia" w:hAnsi="Arial" w:cstheme="majorBidi"/>
      <w:b/>
      <w:i/>
      <w:iCs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576D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6D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6D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6D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3">
    <w:name w:val="P_3"/>
    <w:basedOn w:val="Odstavecseseznamem"/>
    <w:qFormat/>
    <w:rsid w:val="00576D60"/>
    <w:pPr>
      <w:numPr>
        <w:ilvl w:val="2"/>
        <w:numId w:val="2"/>
      </w:numPr>
    </w:pPr>
  </w:style>
  <w:style w:type="paragraph" w:customStyle="1" w:styleId="P1">
    <w:name w:val="P_1"/>
    <w:basedOn w:val="Odstavecseseznamem"/>
    <w:link w:val="P1Char"/>
    <w:qFormat/>
    <w:rsid w:val="00576D60"/>
    <w:pPr>
      <w:numPr>
        <w:numId w:val="2"/>
      </w:numPr>
    </w:pPr>
  </w:style>
  <w:style w:type="paragraph" w:customStyle="1" w:styleId="P2">
    <w:name w:val="P_2"/>
    <w:basedOn w:val="Odstavecseseznamem"/>
    <w:link w:val="P2Char"/>
    <w:qFormat/>
    <w:rsid w:val="00576D60"/>
    <w:pPr>
      <w:numPr>
        <w:ilvl w:val="1"/>
        <w:numId w:val="2"/>
      </w:numPr>
    </w:pPr>
  </w:style>
  <w:style w:type="character" w:customStyle="1" w:styleId="P2Char">
    <w:name w:val="P_2 Char"/>
    <w:basedOn w:val="Standardnpsmoodstavce"/>
    <w:link w:val="P2"/>
    <w:rsid w:val="00576D60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576D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7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6D60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57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6D60"/>
    <w:rPr>
      <w:rFonts w:ascii="Arial" w:hAnsi="Arial"/>
    </w:rPr>
  </w:style>
  <w:style w:type="character" w:customStyle="1" w:styleId="P1Char">
    <w:name w:val="P_1 Char"/>
    <w:basedOn w:val="Standardnpsmoodstavce"/>
    <w:link w:val="P1"/>
    <w:rsid w:val="00576D60"/>
    <w:rPr>
      <w:rFonts w:ascii="Arial" w:hAnsi="Arial"/>
    </w:rPr>
  </w:style>
  <w:style w:type="paragraph" w:customStyle="1" w:styleId="proZD">
    <w:name w:val="pro ZD"/>
    <w:basedOn w:val="Normln"/>
    <w:link w:val="proZDChar"/>
    <w:qFormat/>
    <w:rsid w:val="000A35EC"/>
    <w:pPr>
      <w:suppressAutoHyphens/>
      <w:spacing w:after="60" w:line="240" w:lineRule="auto"/>
      <w:ind w:left="227"/>
      <w:jc w:val="left"/>
    </w:pPr>
    <w:rPr>
      <w:rFonts w:eastAsia="Times New Roman" w:cs="Arial"/>
      <w:lang w:eastAsia="ar-SA"/>
    </w:rPr>
  </w:style>
  <w:style w:type="character" w:customStyle="1" w:styleId="proZDChar">
    <w:name w:val="pro ZD Char"/>
    <w:basedOn w:val="Standardnpsmoodstavce"/>
    <w:link w:val="proZD"/>
    <w:rsid w:val="000A35EC"/>
    <w:rPr>
      <w:rFonts w:ascii="Arial" w:eastAsia="Times New Roman" w:hAnsi="Arial" w:cs="Arial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B18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18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185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18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185E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85E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EB185E"/>
    <w:pPr>
      <w:spacing w:after="0" w:line="240" w:lineRule="auto"/>
    </w:pPr>
    <w:rPr>
      <w:rFonts w:ascii="Arial" w:hAnsi="Arial"/>
    </w:rPr>
  </w:style>
  <w:style w:type="paragraph" w:styleId="Obsah1">
    <w:name w:val="toc 1"/>
    <w:basedOn w:val="Normln"/>
    <w:next w:val="Normln"/>
    <w:autoRedefine/>
    <w:uiPriority w:val="39"/>
    <w:unhideWhenUsed/>
    <w:rsid w:val="00514803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514803"/>
    <w:rPr>
      <w:color w:val="0563C1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514803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5406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5406F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5406F"/>
    <w:rPr>
      <w:vertAlign w:val="superscript"/>
    </w:rPr>
  </w:style>
  <w:style w:type="paragraph" w:styleId="Seznam3">
    <w:name w:val="List 3"/>
    <w:basedOn w:val="Normln"/>
    <w:next w:val="Nadpis4"/>
    <w:uiPriority w:val="99"/>
    <w:unhideWhenUsed/>
    <w:rsid w:val="00D2326F"/>
    <w:pPr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E43949"/>
    <w:rPr>
      <w:rFonts w:ascii="Arial" w:hAnsi="Arial"/>
    </w:rPr>
  </w:style>
  <w:style w:type="paragraph" w:customStyle="1" w:styleId="Odstavecseseznamem1">
    <w:name w:val="Odstavec se seznamem1"/>
    <w:basedOn w:val="Normln"/>
    <w:rsid w:val="00E43949"/>
    <w:pPr>
      <w:suppressAutoHyphens/>
      <w:spacing w:after="200" w:line="276" w:lineRule="auto"/>
      <w:ind w:left="720"/>
      <w:jc w:val="left"/>
    </w:pPr>
    <w:rPr>
      <w:rFonts w:ascii="Calibri" w:eastAsia="SimSun" w:hAnsi="Calibri" w:cs="font29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D60"/>
    <w:pPr>
      <w:spacing w:after="120" w:line="288" w:lineRule="auto"/>
      <w:jc w:val="both"/>
    </w:pPr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76D60"/>
    <w:pPr>
      <w:numPr>
        <w:numId w:val="1"/>
      </w:numPr>
      <w:spacing w:before="600" w:after="360"/>
      <w:jc w:val="left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576D60"/>
    <w:pPr>
      <w:numPr>
        <w:ilvl w:val="1"/>
      </w:numPr>
      <w:spacing w:before="240" w:after="240"/>
      <w:outlineLvl w:val="1"/>
    </w:pPr>
    <w:rPr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76D60"/>
    <w:pPr>
      <w:numPr>
        <w:ilvl w:val="2"/>
        <w:numId w:val="1"/>
      </w:numPr>
      <w:spacing w:before="240"/>
      <w:outlineLvl w:val="2"/>
    </w:pPr>
    <w:rPr>
      <w:rFonts w:eastAsiaTheme="majorEastAsia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76D60"/>
    <w:pPr>
      <w:numPr>
        <w:ilvl w:val="3"/>
        <w:numId w:val="1"/>
      </w:numPr>
      <w:spacing w:before="120"/>
      <w:outlineLvl w:val="3"/>
    </w:pPr>
    <w:rPr>
      <w:rFonts w:eastAsiaTheme="majorEastAsia" w:cstheme="majorBidi"/>
      <w:b/>
      <w:i/>
      <w:iCs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576D60"/>
    <w:pPr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76D60"/>
    <w:pPr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76D60"/>
    <w:pPr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76D60"/>
    <w:pPr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76D60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76D60"/>
    <w:rPr>
      <w:rFonts w:ascii="Arial" w:eastAsiaTheme="majorEastAsia" w:hAnsi="Arial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576D60"/>
    <w:rPr>
      <w:rFonts w:ascii="Arial" w:eastAsiaTheme="majorEastAsia" w:hAnsi="Arial" w:cstheme="majorBidi"/>
      <w:b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576D60"/>
    <w:rPr>
      <w:rFonts w:ascii="Arial" w:eastAsiaTheme="majorEastAsia" w:hAnsi="Arial" w:cstheme="majorBidi"/>
      <w:b/>
      <w:i/>
      <w:iCs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576D60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76D60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76D60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76D6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P3">
    <w:name w:val="P_3"/>
    <w:basedOn w:val="Odstavecseseznamem"/>
    <w:qFormat/>
    <w:rsid w:val="00576D60"/>
    <w:pPr>
      <w:numPr>
        <w:ilvl w:val="2"/>
        <w:numId w:val="2"/>
      </w:numPr>
    </w:pPr>
  </w:style>
  <w:style w:type="paragraph" w:customStyle="1" w:styleId="P1">
    <w:name w:val="P_1"/>
    <w:basedOn w:val="Odstavecseseznamem"/>
    <w:link w:val="P1Char"/>
    <w:qFormat/>
    <w:rsid w:val="00576D60"/>
    <w:pPr>
      <w:numPr>
        <w:numId w:val="2"/>
      </w:numPr>
    </w:pPr>
  </w:style>
  <w:style w:type="paragraph" w:customStyle="1" w:styleId="P2">
    <w:name w:val="P_2"/>
    <w:basedOn w:val="Odstavecseseznamem"/>
    <w:link w:val="P2Char"/>
    <w:qFormat/>
    <w:rsid w:val="00576D60"/>
    <w:pPr>
      <w:numPr>
        <w:ilvl w:val="1"/>
        <w:numId w:val="2"/>
      </w:numPr>
    </w:pPr>
  </w:style>
  <w:style w:type="character" w:customStyle="1" w:styleId="P2Char">
    <w:name w:val="P_2 Char"/>
    <w:basedOn w:val="Standardnpsmoodstavce"/>
    <w:link w:val="P2"/>
    <w:rsid w:val="00576D60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576D6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7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6D60"/>
    <w:rPr>
      <w:rFonts w:ascii="Arial" w:hAnsi="Arial"/>
    </w:rPr>
  </w:style>
  <w:style w:type="paragraph" w:styleId="Zpat">
    <w:name w:val="footer"/>
    <w:basedOn w:val="Normln"/>
    <w:link w:val="ZpatChar"/>
    <w:uiPriority w:val="99"/>
    <w:unhideWhenUsed/>
    <w:rsid w:val="00576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6D60"/>
    <w:rPr>
      <w:rFonts w:ascii="Arial" w:hAnsi="Arial"/>
    </w:rPr>
  </w:style>
  <w:style w:type="character" w:customStyle="1" w:styleId="P1Char">
    <w:name w:val="P_1 Char"/>
    <w:basedOn w:val="Standardnpsmoodstavce"/>
    <w:link w:val="P1"/>
    <w:rsid w:val="00576D60"/>
    <w:rPr>
      <w:rFonts w:ascii="Arial" w:hAnsi="Arial"/>
    </w:rPr>
  </w:style>
  <w:style w:type="paragraph" w:customStyle="1" w:styleId="proZD">
    <w:name w:val="pro ZD"/>
    <w:basedOn w:val="Normln"/>
    <w:link w:val="proZDChar"/>
    <w:qFormat/>
    <w:rsid w:val="000A35EC"/>
    <w:pPr>
      <w:suppressAutoHyphens/>
      <w:spacing w:after="60" w:line="240" w:lineRule="auto"/>
      <w:ind w:left="227"/>
      <w:jc w:val="left"/>
    </w:pPr>
    <w:rPr>
      <w:rFonts w:eastAsia="Times New Roman" w:cs="Arial"/>
      <w:lang w:eastAsia="ar-SA"/>
    </w:rPr>
  </w:style>
  <w:style w:type="character" w:customStyle="1" w:styleId="proZDChar">
    <w:name w:val="pro ZD Char"/>
    <w:basedOn w:val="Standardnpsmoodstavce"/>
    <w:link w:val="proZD"/>
    <w:rsid w:val="000A35EC"/>
    <w:rPr>
      <w:rFonts w:ascii="Arial" w:eastAsia="Times New Roman" w:hAnsi="Arial" w:cs="Arial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B18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18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185E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18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185E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1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185E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EB185E"/>
    <w:pPr>
      <w:spacing w:after="0" w:line="240" w:lineRule="auto"/>
    </w:pPr>
    <w:rPr>
      <w:rFonts w:ascii="Arial" w:hAnsi="Arial"/>
    </w:rPr>
  </w:style>
  <w:style w:type="paragraph" w:styleId="Obsah1">
    <w:name w:val="toc 1"/>
    <w:basedOn w:val="Normln"/>
    <w:next w:val="Normln"/>
    <w:autoRedefine/>
    <w:uiPriority w:val="39"/>
    <w:unhideWhenUsed/>
    <w:rsid w:val="00514803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514803"/>
    <w:rPr>
      <w:color w:val="0563C1" w:themeColor="hyperlink"/>
      <w:u w:val="single"/>
    </w:rPr>
  </w:style>
  <w:style w:type="paragraph" w:styleId="Obsah2">
    <w:name w:val="toc 2"/>
    <w:basedOn w:val="Normln"/>
    <w:next w:val="Normln"/>
    <w:autoRedefine/>
    <w:uiPriority w:val="39"/>
    <w:unhideWhenUsed/>
    <w:rsid w:val="00514803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5406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5406F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5406F"/>
    <w:rPr>
      <w:vertAlign w:val="superscript"/>
    </w:rPr>
  </w:style>
  <w:style w:type="paragraph" w:styleId="Seznam3">
    <w:name w:val="List 3"/>
    <w:basedOn w:val="Normln"/>
    <w:next w:val="Nadpis4"/>
    <w:uiPriority w:val="99"/>
    <w:unhideWhenUsed/>
    <w:rsid w:val="00D2326F"/>
    <w:pPr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E43949"/>
    <w:rPr>
      <w:rFonts w:ascii="Arial" w:hAnsi="Arial"/>
    </w:rPr>
  </w:style>
  <w:style w:type="paragraph" w:customStyle="1" w:styleId="Odstavecseseznamem1">
    <w:name w:val="Odstavec se seznamem1"/>
    <w:basedOn w:val="Normln"/>
    <w:rsid w:val="00E43949"/>
    <w:pPr>
      <w:suppressAutoHyphens/>
      <w:spacing w:after="200" w:line="276" w:lineRule="auto"/>
      <w:ind w:left="720"/>
      <w:jc w:val="left"/>
    </w:pPr>
    <w:rPr>
      <w:rFonts w:ascii="Calibri" w:eastAsia="SimSun" w:hAnsi="Calibri" w:cs="font29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4E698-DDBF-472F-B8F0-938A54068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3235</Words>
  <Characters>19093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životního prostředí ČR</Company>
  <LinksUpToDate>false</LinksUpToDate>
  <CharactersWithSpaces>22284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Adamuška</dc:creator>
  <cp:lastModifiedBy>Karolína Týlová</cp:lastModifiedBy>
  <cp:revision>8</cp:revision>
  <cp:lastPrinted>2017-08-08T10:56:00Z</cp:lastPrinted>
  <dcterms:created xsi:type="dcterms:W3CDTF">2016-11-09T10:52:00Z</dcterms:created>
  <dcterms:modified xsi:type="dcterms:W3CDTF">2017-08-08T10:57:00Z</dcterms:modified>
</cp:coreProperties>
</file>